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9502" w14:textId="5813981F" w:rsidR="0060413B" w:rsidRDefault="0060413B" w:rsidP="009C1800">
      <w:pPr>
        <w:pStyle w:val="BodyText"/>
        <w:spacing w:line="276" w:lineRule="auto"/>
        <w:ind w:left="130"/>
        <w:jc w:val="center"/>
        <w:rPr>
          <w:rFonts w:ascii="Arial Narrow" w:hAnsi="Arial Narrow"/>
          <w:sz w:val="20"/>
          <w:szCs w:val="20"/>
        </w:rPr>
      </w:pPr>
      <w:r w:rsidRPr="009C1800">
        <w:rPr>
          <w:rFonts w:ascii="Arial Narrow" w:hAnsi="Arial Narrow"/>
          <w:noProof/>
          <w:sz w:val="20"/>
          <w:szCs w:val="20"/>
        </w:rPr>
        <w:drawing>
          <wp:inline distT="0" distB="0" distL="0" distR="0" wp14:anchorId="02BFC56B" wp14:editId="63291A42">
            <wp:extent cx="1710175" cy="490345"/>
            <wp:effectExtent l="0" t="0" r="4445" b="5080"/>
            <wp:docPr id="3" name="Picture 3" descr="A picture containing text, clipart, tableware,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tableware, cup&#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7977" cy="512653"/>
                    </a:xfrm>
                    <a:prstGeom prst="rect">
                      <a:avLst/>
                    </a:prstGeom>
                    <a:noFill/>
                  </pic:spPr>
                </pic:pic>
              </a:graphicData>
            </a:graphic>
          </wp:inline>
        </w:drawing>
      </w:r>
    </w:p>
    <w:p w14:paraId="6FE6558F" w14:textId="77777777" w:rsidR="006D2B11" w:rsidRDefault="006D2B11" w:rsidP="009C1800">
      <w:pPr>
        <w:pStyle w:val="BodyText"/>
        <w:spacing w:line="276" w:lineRule="auto"/>
        <w:ind w:left="130"/>
        <w:jc w:val="center"/>
        <w:rPr>
          <w:rFonts w:ascii="Arial Narrow" w:hAnsi="Arial Narrow"/>
          <w:b/>
          <w:bCs/>
          <w:sz w:val="20"/>
          <w:szCs w:val="20"/>
        </w:rPr>
      </w:pPr>
    </w:p>
    <w:p w14:paraId="6CF111CB" w14:textId="604DA0E2" w:rsidR="00C22F14" w:rsidRDefault="006D2B11" w:rsidP="006D2B11">
      <w:pPr>
        <w:pStyle w:val="BodyText"/>
        <w:spacing w:line="276" w:lineRule="auto"/>
        <w:ind w:left="130"/>
        <w:jc w:val="center"/>
        <w:rPr>
          <w:rFonts w:ascii="Arial Narrow" w:hAnsi="Arial Narrow"/>
          <w:b/>
          <w:bCs/>
          <w:sz w:val="20"/>
          <w:szCs w:val="20"/>
        </w:rPr>
      </w:pPr>
      <w:r w:rsidRPr="00A835D3">
        <w:rPr>
          <w:rFonts w:ascii="Arial Narrow" w:hAnsi="Arial Narrow"/>
          <w:b/>
          <w:bCs/>
          <w:sz w:val="20"/>
          <w:szCs w:val="20"/>
        </w:rPr>
        <w:t>T</w:t>
      </w:r>
      <w:r>
        <w:rPr>
          <w:rFonts w:ascii="Arial Narrow" w:hAnsi="Arial Narrow"/>
          <w:b/>
          <w:bCs/>
          <w:sz w:val="20"/>
          <w:szCs w:val="20"/>
        </w:rPr>
        <w:t>ERMS OF REFERENCE</w:t>
      </w:r>
      <w:r w:rsidRPr="00A835D3">
        <w:rPr>
          <w:rFonts w:ascii="Arial Narrow" w:hAnsi="Arial Narrow"/>
          <w:b/>
          <w:bCs/>
          <w:sz w:val="20"/>
          <w:szCs w:val="20"/>
        </w:rPr>
        <w:t xml:space="preserve"> FOR MAPPING </w:t>
      </w:r>
      <w:r w:rsidR="00C22F14">
        <w:rPr>
          <w:rFonts w:ascii="Arial Narrow" w:hAnsi="Arial Narrow"/>
          <w:b/>
          <w:bCs/>
          <w:sz w:val="20"/>
          <w:szCs w:val="20"/>
        </w:rPr>
        <w:t xml:space="preserve">ACTORS IN THE </w:t>
      </w:r>
      <w:r w:rsidRPr="00A835D3">
        <w:rPr>
          <w:rFonts w:ascii="Arial Narrow" w:hAnsi="Arial Narrow"/>
          <w:b/>
          <w:bCs/>
          <w:sz w:val="20"/>
          <w:szCs w:val="20"/>
        </w:rPr>
        <w:t>P</w:t>
      </w:r>
      <w:r>
        <w:rPr>
          <w:rFonts w:ascii="Arial Narrow" w:hAnsi="Arial Narrow"/>
          <w:b/>
          <w:bCs/>
          <w:sz w:val="20"/>
          <w:szCs w:val="20"/>
        </w:rPr>
        <w:t>OLY</w:t>
      </w:r>
      <w:r w:rsidRPr="00A835D3">
        <w:rPr>
          <w:rFonts w:ascii="Arial Narrow" w:hAnsi="Arial Narrow"/>
          <w:b/>
          <w:bCs/>
          <w:sz w:val="20"/>
          <w:szCs w:val="20"/>
        </w:rPr>
        <w:t>ET</w:t>
      </w:r>
      <w:r>
        <w:rPr>
          <w:rFonts w:ascii="Arial Narrow" w:hAnsi="Arial Narrow"/>
          <w:b/>
          <w:bCs/>
          <w:sz w:val="20"/>
          <w:szCs w:val="20"/>
        </w:rPr>
        <w:t xml:space="preserve">YTENE TEREPHTHALATE (PET) </w:t>
      </w:r>
    </w:p>
    <w:p w14:paraId="1395976E" w14:textId="5817D532" w:rsidR="008D1ACF" w:rsidRPr="00A835D3" w:rsidRDefault="006D2B11" w:rsidP="00C22F14">
      <w:pPr>
        <w:pStyle w:val="BodyText"/>
        <w:spacing w:line="276" w:lineRule="auto"/>
        <w:ind w:left="130"/>
        <w:jc w:val="center"/>
        <w:rPr>
          <w:rFonts w:ascii="Arial Narrow" w:hAnsi="Arial Narrow"/>
          <w:b/>
          <w:bCs/>
          <w:sz w:val="20"/>
          <w:szCs w:val="20"/>
        </w:rPr>
      </w:pPr>
      <w:r>
        <w:rPr>
          <w:rFonts w:ascii="Arial Narrow" w:hAnsi="Arial Narrow"/>
          <w:b/>
          <w:bCs/>
          <w:sz w:val="20"/>
          <w:szCs w:val="20"/>
        </w:rPr>
        <w:t>PLASTIC WASTE VALUE CHAIN</w:t>
      </w:r>
      <w:r w:rsidRPr="00A835D3">
        <w:rPr>
          <w:rFonts w:ascii="Arial Narrow" w:hAnsi="Arial Narrow"/>
          <w:b/>
          <w:bCs/>
          <w:sz w:val="20"/>
          <w:szCs w:val="20"/>
        </w:rPr>
        <w:t xml:space="preserve"> </w:t>
      </w:r>
    </w:p>
    <w:p w14:paraId="26FF2832" w14:textId="77777777" w:rsidR="006D2B11" w:rsidRPr="009C1800" w:rsidRDefault="006D2B11" w:rsidP="008D1ACF">
      <w:pPr>
        <w:pStyle w:val="Title"/>
        <w:spacing w:before="209" w:line="276" w:lineRule="auto"/>
        <w:ind w:left="0"/>
        <w:jc w:val="left"/>
        <w:rPr>
          <w:rFonts w:ascii="Arial Narrow" w:hAnsi="Arial Narrow"/>
          <w:sz w:val="20"/>
          <w:szCs w:val="20"/>
        </w:rPr>
      </w:pPr>
    </w:p>
    <w:p w14:paraId="2FFACC05" w14:textId="2FEA18AA" w:rsidR="006D2B11" w:rsidRDefault="006D2B11" w:rsidP="009C1800">
      <w:pPr>
        <w:spacing w:before="161" w:line="276" w:lineRule="auto"/>
        <w:jc w:val="both"/>
        <w:rPr>
          <w:rFonts w:ascii="Arial Narrow" w:eastAsia="Calibri Light" w:hAnsi="Arial Narrow" w:cs="Calibri Light"/>
          <w:b/>
          <w:bCs/>
          <w:sz w:val="20"/>
          <w:szCs w:val="20"/>
        </w:rPr>
      </w:pPr>
      <w:r>
        <w:rPr>
          <w:rFonts w:ascii="Arial Narrow" w:eastAsia="Calibri Light" w:hAnsi="Arial Narrow" w:cs="Calibri Light"/>
          <w:b/>
          <w:bCs/>
          <w:sz w:val="20"/>
          <w:szCs w:val="20"/>
        </w:rPr>
        <w:t>1. BACKGROUND</w:t>
      </w:r>
    </w:p>
    <w:p w14:paraId="29A46D1B" w14:textId="11B38B7C" w:rsidR="00264B26" w:rsidRPr="009C1800" w:rsidRDefault="335821C6" w:rsidP="009C1800">
      <w:pPr>
        <w:spacing w:before="161" w:line="276" w:lineRule="auto"/>
        <w:jc w:val="both"/>
        <w:rPr>
          <w:rFonts w:ascii="Arial Narrow" w:hAnsi="Arial Narrow"/>
          <w:b/>
          <w:bCs/>
          <w:sz w:val="20"/>
          <w:szCs w:val="20"/>
        </w:rPr>
      </w:pPr>
      <w:r w:rsidRPr="009C1800">
        <w:rPr>
          <w:rFonts w:ascii="Arial Narrow" w:eastAsia="Calibri Light" w:hAnsi="Arial Narrow" w:cs="Calibri Light"/>
          <w:b/>
          <w:bCs/>
          <w:sz w:val="20"/>
          <w:szCs w:val="20"/>
        </w:rPr>
        <w:t>1.1 About CARE</w:t>
      </w:r>
    </w:p>
    <w:p w14:paraId="3427FBFB" w14:textId="61686DF5" w:rsidR="00264B26" w:rsidRPr="009C1800" w:rsidRDefault="28671DA5" w:rsidP="009C1800">
      <w:pPr>
        <w:spacing w:before="161" w:line="276" w:lineRule="auto"/>
        <w:jc w:val="both"/>
        <w:rPr>
          <w:rFonts w:ascii="Arial Narrow" w:eastAsia="Calibri Light" w:hAnsi="Arial Narrow" w:cs="Calibri Light"/>
          <w:sz w:val="20"/>
          <w:szCs w:val="20"/>
        </w:rPr>
      </w:pPr>
      <w:r w:rsidRPr="009C1800">
        <w:rPr>
          <w:rFonts w:ascii="Arial Narrow" w:eastAsia="Calibri Light" w:hAnsi="Arial Narrow" w:cs="Calibri Light"/>
          <w:sz w:val="20"/>
          <w:szCs w:val="20"/>
        </w:rPr>
        <w:t xml:space="preserve">CARE </w:t>
      </w:r>
      <w:r w:rsidR="60D2DBF5" w:rsidRPr="009C1800">
        <w:rPr>
          <w:rFonts w:ascii="Arial Narrow" w:eastAsia="Calibri Light" w:hAnsi="Arial Narrow" w:cs="Calibri Light"/>
          <w:sz w:val="20"/>
          <w:szCs w:val="20"/>
        </w:rPr>
        <w:t xml:space="preserve">is an International not – for – profit </w:t>
      </w:r>
      <w:r w:rsidR="26719697" w:rsidRPr="009C1800">
        <w:rPr>
          <w:rFonts w:ascii="Arial Narrow" w:eastAsia="Calibri Light" w:hAnsi="Arial Narrow" w:cs="Calibri Light"/>
          <w:sz w:val="20"/>
          <w:szCs w:val="20"/>
        </w:rPr>
        <w:t>organization</w:t>
      </w:r>
      <w:r w:rsidR="60D2DBF5" w:rsidRPr="009C1800">
        <w:rPr>
          <w:rFonts w:ascii="Arial Narrow" w:eastAsia="Calibri Light" w:hAnsi="Arial Narrow" w:cs="Calibri Light"/>
          <w:sz w:val="20"/>
          <w:szCs w:val="20"/>
        </w:rPr>
        <w:t xml:space="preserve">, which works around the globe to </w:t>
      </w:r>
      <w:r w:rsidR="71857124" w:rsidRPr="009C1800">
        <w:rPr>
          <w:rFonts w:ascii="Arial Narrow" w:eastAsia="Calibri Light" w:hAnsi="Arial Narrow" w:cs="Calibri Light"/>
          <w:sz w:val="20"/>
          <w:szCs w:val="20"/>
        </w:rPr>
        <w:t>save</w:t>
      </w:r>
      <w:r w:rsidR="60D2DBF5" w:rsidRPr="009C1800">
        <w:rPr>
          <w:rFonts w:ascii="Arial Narrow" w:eastAsia="Calibri Light" w:hAnsi="Arial Narrow" w:cs="Calibri Light"/>
          <w:sz w:val="20"/>
          <w:szCs w:val="20"/>
        </w:rPr>
        <w:t xml:space="preserve"> lives, defeat </w:t>
      </w:r>
      <w:r w:rsidR="009C1800" w:rsidRPr="009C1800">
        <w:rPr>
          <w:rFonts w:ascii="Arial Narrow" w:eastAsia="Calibri Light" w:hAnsi="Arial Narrow" w:cs="Calibri Light"/>
          <w:sz w:val="20"/>
          <w:szCs w:val="20"/>
        </w:rPr>
        <w:t>poverty,</w:t>
      </w:r>
      <w:r w:rsidR="60D2DBF5" w:rsidRPr="009C1800">
        <w:rPr>
          <w:rFonts w:ascii="Arial Narrow" w:eastAsia="Calibri Light" w:hAnsi="Arial Narrow" w:cs="Calibri Light"/>
          <w:sz w:val="20"/>
          <w:szCs w:val="20"/>
        </w:rPr>
        <w:t xml:space="preserve"> and </w:t>
      </w:r>
      <w:r w:rsidR="240DD588" w:rsidRPr="009C1800">
        <w:rPr>
          <w:rFonts w:ascii="Arial Narrow" w:eastAsia="Calibri Light" w:hAnsi="Arial Narrow" w:cs="Calibri Light"/>
          <w:sz w:val="20"/>
          <w:szCs w:val="20"/>
        </w:rPr>
        <w:t>achieve</w:t>
      </w:r>
      <w:r w:rsidR="60D2DBF5" w:rsidRPr="009C1800">
        <w:rPr>
          <w:rFonts w:ascii="Arial Narrow" w:eastAsia="Calibri Light" w:hAnsi="Arial Narrow" w:cs="Calibri Light"/>
          <w:sz w:val="20"/>
          <w:szCs w:val="20"/>
        </w:rPr>
        <w:t xml:space="preserve"> social justice for the poor and vulnerable people especially w</w:t>
      </w:r>
      <w:r w:rsidR="78639D5B" w:rsidRPr="009C1800">
        <w:rPr>
          <w:rFonts w:ascii="Arial Narrow" w:eastAsia="Calibri Light" w:hAnsi="Arial Narrow" w:cs="Calibri Light"/>
          <w:sz w:val="20"/>
          <w:szCs w:val="20"/>
        </w:rPr>
        <w:t>omen and girls. CARE h</w:t>
      </w:r>
      <w:r w:rsidRPr="009C1800">
        <w:rPr>
          <w:rFonts w:ascii="Arial Narrow" w:eastAsia="Calibri Light" w:hAnsi="Arial Narrow" w:cs="Calibri Light"/>
          <w:sz w:val="20"/>
          <w:szCs w:val="20"/>
        </w:rPr>
        <w:t xml:space="preserve">as been working in Uganda since 1969 to address the urgent needs of conflict and disaster-affected populations and to provide support to community development. </w:t>
      </w:r>
      <w:r w:rsidR="05C40930" w:rsidRPr="009C1800">
        <w:rPr>
          <w:rFonts w:ascii="Arial Narrow" w:eastAsia="Calibri Light" w:hAnsi="Arial Narrow" w:cs="Calibri Light"/>
          <w:sz w:val="20"/>
          <w:szCs w:val="20"/>
        </w:rPr>
        <w:t>For the period 2021 – 202</w:t>
      </w:r>
      <w:r w:rsidR="004E335D">
        <w:rPr>
          <w:rFonts w:ascii="Arial Narrow" w:eastAsia="Calibri Light" w:hAnsi="Arial Narrow" w:cs="Calibri Light"/>
          <w:sz w:val="20"/>
          <w:szCs w:val="20"/>
        </w:rPr>
        <w:t>5</w:t>
      </w:r>
      <w:r w:rsidR="05C40930" w:rsidRPr="009C1800">
        <w:rPr>
          <w:rFonts w:ascii="Arial Narrow" w:eastAsia="Calibri Light" w:hAnsi="Arial Narrow" w:cs="Calibri Light"/>
          <w:sz w:val="20"/>
          <w:szCs w:val="20"/>
        </w:rPr>
        <w:t xml:space="preserve">, CARE has set </w:t>
      </w:r>
      <w:r w:rsidR="110BCFF0" w:rsidRPr="009C1800">
        <w:rPr>
          <w:rFonts w:ascii="Arial Narrow" w:eastAsia="Calibri Light" w:hAnsi="Arial Narrow" w:cs="Calibri Light"/>
          <w:sz w:val="20"/>
          <w:szCs w:val="20"/>
        </w:rPr>
        <w:t xml:space="preserve">an ambitious target </w:t>
      </w:r>
      <w:r w:rsidR="13D3EAA7" w:rsidRPr="009C1800">
        <w:rPr>
          <w:rFonts w:ascii="Arial Narrow" w:eastAsia="Calibri Light" w:hAnsi="Arial Narrow" w:cs="Calibri Light"/>
          <w:sz w:val="20"/>
          <w:szCs w:val="20"/>
        </w:rPr>
        <w:t>to support two million people (60% women and girls, 50% youth) from vulnerable communities to overcome poverty an</w:t>
      </w:r>
      <w:r w:rsidR="24FE15A9" w:rsidRPr="009C1800">
        <w:rPr>
          <w:rFonts w:ascii="Arial Narrow" w:eastAsia="Calibri Light" w:hAnsi="Arial Narrow" w:cs="Calibri Light"/>
          <w:sz w:val="20"/>
          <w:szCs w:val="20"/>
        </w:rPr>
        <w:t xml:space="preserve">d social injustice through </w:t>
      </w:r>
      <w:r w:rsidR="05C40930" w:rsidRPr="009C1800">
        <w:rPr>
          <w:rFonts w:ascii="Arial Narrow" w:eastAsia="Calibri Light" w:hAnsi="Arial Narrow" w:cs="Calibri Light"/>
          <w:sz w:val="20"/>
          <w:szCs w:val="20"/>
        </w:rPr>
        <w:t>three core programs</w:t>
      </w:r>
      <w:r w:rsidR="2B64AC0D" w:rsidRPr="009C1800">
        <w:rPr>
          <w:rFonts w:ascii="Arial Narrow" w:eastAsia="Calibri Light" w:hAnsi="Arial Narrow" w:cs="Calibri Light"/>
          <w:sz w:val="20"/>
          <w:szCs w:val="20"/>
        </w:rPr>
        <w:t xml:space="preserve"> </w:t>
      </w:r>
      <w:r w:rsidR="00D614CD" w:rsidRPr="009C1800">
        <w:rPr>
          <w:rFonts w:ascii="Arial Narrow" w:eastAsia="Calibri Light" w:hAnsi="Arial Narrow" w:cs="Calibri Light"/>
          <w:sz w:val="20"/>
          <w:szCs w:val="20"/>
        </w:rPr>
        <w:t>namely,</w:t>
      </w:r>
      <w:r w:rsidR="2B64AC0D" w:rsidRPr="009C1800">
        <w:rPr>
          <w:rFonts w:ascii="Arial Narrow" w:eastAsia="Calibri Light" w:hAnsi="Arial Narrow" w:cs="Calibri Light"/>
          <w:sz w:val="20"/>
          <w:szCs w:val="20"/>
        </w:rPr>
        <w:t xml:space="preserve"> Climate Justice, Gender </w:t>
      </w:r>
      <w:r w:rsidR="009C1800" w:rsidRPr="009C1800">
        <w:rPr>
          <w:rFonts w:ascii="Arial Narrow" w:eastAsia="Calibri Light" w:hAnsi="Arial Narrow" w:cs="Calibri Light"/>
          <w:sz w:val="20"/>
          <w:szCs w:val="20"/>
        </w:rPr>
        <w:t>Justice,</w:t>
      </w:r>
      <w:r w:rsidR="2B64AC0D" w:rsidRPr="009C1800">
        <w:rPr>
          <w:rFonts w:ascii="Arial Narrow" w:eastAsia="Calibri Light" w:hAnsi="Arial Narrow" w:cs="Calibri Light"/>
          <w:sz w:val="20"/>
          <w:szCs w:val="20"/>
        </w:rPr>
        <w:t xml:space="preserve"> and Livelihoods. </w:t>
      </w:r>
    </w:p>
    <w:p w14:paraId="49A7CB7B" w14:textId="36BD35E7" w:rsidR="00264B26" w:rsidRPr="009C1800" w:rsidRDefault="63FF0A9A" w:rsidP="5FBF52DE">
      <w:pPr>
        <w:spacing w:before="161" w:line="276" w:lineRule="auto"/>
        <w:jc w:val="both"/>
        <w:rPr>
          <w:rFonts w:ascii="Arial Narrow" w:hAnsi="Arial Narrow"/>
          <w:b/>
          <w:bCs/>
          <w:sz w:val="20"/>
          <w:szCs w:val="20"/>
        </w:rPr>
      </w:pPr>
      <w:r w:rsidRPr="009C1800">
        <w:rPr>
          <w:rFonts w:ascii="Arial Narrow" w:hAnsi="Arial Narrow"/>
          <w:b/>
          <w:bCs/>
          <w:sz w:val="20"/>
          <w:szCs w:val="20"/>
        </w:rPr>
        <w:t xml:space="preserve">1.2 About the </w:t>
      </w:r>
      <w:r w:rsidR="00853C75">
        <w:rPr>
          <w:rFonts w:ascii="Arial Narrow" w:hAnsi="Arial Narrow"/>
          <w:b/>
          <w:bCs/>
          <w:sz w:val="20"/>
          <w:szCs w:val="20"/>
        </w:rPr>
        <w:t xml:space="preserve">Earth Care </w:t>
      </w:r>
      <w:r w:rsidRPr="009C1800">
        <w:rPr>
          <w:rFonts w:ascii="Arial Narrow" w:hAnsi="Arial Narrow"/>
          <w:b/>
          <w:bCs/>
          <w:sz w:val="20"/>
          <w:szCs w:val="20"/>
        </w:rPr>
        <w:t>project</w:t>
      </w:r>
    </w:p>
    <w:p w14:paraId="52A53B65" w14:textId="72B2C341" w:rsidR="00264B26" w:rsidRPr="009C1800" w:rsidRDefault="111DB50A" w:rsidP="00675B1A">
      <w:pPr>
        <w:pStyle w:val="BodyText"/>
        <w:spacing w:before="161" w:line="276" w:lineRule="auto"/>
        <w:ind w:left="100" w:right="112"/>
        <w:rPr>
          <w:rFonts w:ascii="Arial Narrow" w:hAnsi="Arial Narrow"/>
          <w:sz w:val="20"/>
          <w:szCs w:val="20"/>
        </w:rPr>
      </w:pPr>
      <w:r w:rsidRPr="009C1800">
        <w:rPr>
          <w:rFonts w:ascii="Arial Narrow" w:hAnsi="Arial Narrow"/>
          <w:sz w:val="20"/>
          <w:szCs w:val="20"/>
        </w:rPr>
        <w:t>T</w:t>
      </w:r>
      <w:r w:rsidR="627362D2" w:rsidRPr="009C1800">
        <w:rPr>
          <w:rFonts w:ascii="Arial Narrow" w:hAnsi="Arial Narrow"/>
          <w:sz w:val="20"/>
          <w:szCs w:val="20"/>
        </w:rPr>
        <w:t xml:space="preserve">he </w:t>
      </w:r>
      <w:r w:rsidR="00853C75">
        <w:rPr>
          <w:rFonts w:ascii="Arial Narrow" w:hAnsi="Arial Narrow"/>
          <w:sz w:val="20"/>
          <w:szCs w:val="20"/>
        </w:rPr>
        <w:t xml:space="preserve">Earth Care </w:t>
      </w:r>
      <w:proofErr w:type="spellStart"/>
      <w:r w:rsidR="002B2569">
        <w:rPr>
          <w:rFonts w:ascii="Arial Narrow" w:hAnsi="Arial Narrow"/>
          <w:sz w:val="20"/>
          <w:szCs w:val="20"/>
        </w:rPr>
        <w:t>s</w:t>
      </w:r>
      <w:r w:rsidR="627362D2" w:rsidRPr="009C1800">
        <w:rPr>
          <w:rFonts w:ascii="Arial Narrow" w:hAnsi="Arial Narrow"/>
          <w:sz w:val="20"/>
          <w:szCs w:val="20"/>
        </w:rPr>
        <w:t>project</w:t>
      </w:r>
      <w:proofErr w:type="spellEnd"/>
      <w:r w:rsidR="627362D2" w:rsidRPr="009C1800">
        <w:rPr>
          <w:rFonts w:ascii="Arial Narrow" w:hAnsi="Arial Narrow"/>
          <w:sz w:val="20"/>
          <w:szCs w:val="20"/>
        </w:rPr>
        <w:t xml:space="preserve"> </w:t>
      </w:r>
      <w:r w:rsidR="0710F8B7" w:rsidRPr="009C1800">
        <w:rPr>
          <w:rFonts w:ascii="Arial Narrow" w:hAnsi="Arial Narrow"/>
          <w:sz w:val="20"/>
          <w:szCs w:val="20"/>
        </w:rPr>
        <w:t xml:space="preserve">is an 8months project, targeting </w:t>
      </w:r>
      <w:r w:rsidR="00264B26" w:rsidRPr="009C1800">
        <w:rPr>
          <w:rFonts w:ascii="Arial Narrow" w:hAnsi="Arial Narrow"/>
          <w:sz w:val="20"/>
          <w:szCs w:val="20"/>
        </w:rPr>
        <w:t xml:space="preserve">10 municipalities of Greater Kampala Metropolitan Area (GKMA) and Gulu City Council (GCC) in Uganda. </w:t>
      </w:r>
      <w:r w:rsidR="0D9474DE" w:rsidRPr="009C1800">
        <w:rPr>
          <w:rFonts w:ascii="Arial Narrow" w:hAnsi="Arial Narrow"/>
          <w:sz w:val="20"/>
          <w:szCs w:val="20"/>
        </w:rPr>
        <w:t xml:space="preserve">The purpose of the project is </w:t>
      </w:r>
      <w:proofErr w:type="gramStart"/>
      <w:r w:rsidR="0D9474DE" w:rsidRPr="009C1800">
        <w:rPr>
          <w:rFonts w:ascii="Arial Narrow" w:hAnsi="Arial Narrow"/>
          <w:sz w:val="20"/>
          <w:szCs w:val="20"/>
        </w:rPr>
        <w:t>to;</w:t>
      </w:r>
      <w:proofErr w:type="gramEnd"/>
      <w:r w:rsidR="0D9474DE" w:rsidRPr="009C1800">
        <w:rPr>
          <w:rFonts w:ascii="Arial Narrow" w:hAnsi="Arial Narrow"/>
          <w:sz w:val="20"/>
          <w:szCs w:val="20"/>
        </w:rPr>
        <w:t xml:space="preserve"> </w:t>
      </w:r>
    </w:p>
    <w:p w14:paraId="78D04541" w14:textId="1A938315" w:rsidR="505C07DE" w:rsidRPr="009C1800" w:rsidRDefault="505C07DE" w:rsidP="00D614CD">
      <w:pPr>
        <w:pStyle w:val="ListParagraph"/>
        <w:numPr>
          <w:ilvl w:val="0"/>
          <w:numId w:val="2"/>
        </w:numPr>
        <w:spacing w:line="264" w:lineRule="auto"/>
        <w:rPr>
          <w:rFonts w:ascii="Arial Narrow" w:eastAsia="Calibri Light" w:hAnsi="Arial Narrow" w:cs="Calibri Light"/>
          <w:sz w:val="20"/>
          <w:szCs w:val="20"/>
        </w:rPr>
      </w:pPr>
      <w:r w:rsidRPr="009C1800">
        <w:rPr>
          <w:rFonts w:ascii="Arial Narrow" w:eastAsia="Calibri Light" w:hAnsi="Arial Narrow" w:cs="Calibri Light"/>
          <w:sz w:val="20"/>
          <w:szCs w:val="20"/>
        </w:rPr>
        <w:t>Reduce PET plastic waste pollution in the water and land across GKMA and GCC</w:t>
      </w:r>
      <w:r w:rsidR="00B108DD">
        <w:rPr>
          <w:rFonts w:ascii="Arial Narrow" w:eastAsia="Calibri Light" w:hAnsi="Arial Narrow" w:cs="Calibri Light"/>
          <w:sz w:val="20"/>
          <w:szCs w:val="20"/>
        </w:rPr>
        <w:t>.</w:t>
      </w:r>
    </w:p>
    <w:p w14:paraId="01D8DEAF" w14:textId="31002C68" w:rsidR="505C07DE" w:rsidRPr="009C1800" w:rsidRDefault="505C07DE" w:rsidP="00D614CD">
      <w:pPr>
        <w:pStyle w:val="ListParagraph"/>
        <w:numPr>
          <w:ilvl w:val="0"/>
          <w:numId w:val="2"/>
        </w:numPr>
        <w:spacing w:line="264" w:lineRule="auto"/>
        <w:rPr>
          <w:rFonts w:ascii="Arial Narrow" w:eastAsia="Calibri Light" w:hAnsi="Arial Narrow" w:cs="Calibri Light"/>
          <w:sz w:val="20"/>
          <w:szCs w:val="20"/>
        </w:rPr>
      </w:pPr>
      <w:r w:rsidRPr="009C1800">
        <w:rPr>
          <w:rFonts w:ascii="Arial Narrow" w:eastAsia="Calibri Light" w:hAnsi="Arial Narrow" w:cs="Calibri Light"/>
          <w:sz w:val="20"/>
          <w:szCs w:val="20"/>
        </w:rPr>
        <w:t xml:space="preserve">Increase private sector investments into </w:t>
      </w:r>
      <w:r w:rsidR="0E677F6D" w:rsidRPr="009C1800">
        <w:rPr>
          <w:rFonts w:ascii="Arial Narrow" w:eastAsia="Calibri Light" w:hAnsi="Arial Narrow" w:cs="Calibri Light"/>
          <w:sz w:val="20"/>
          <w:szCs w:val="20"/>
        </w:rPr>
        <w:t>PET</w:t>
      </w:r>
      <w:r w:rsidRPr="009C1800">
        <w:rPr>
          <w:rFonts w:ascii="Arial Narrow" w:eastAsia="Calibri Light" w:hAnsi="Arial Narrow" w:cs="Calibri Light"/>
          <w:sz w:val="20"/>
          <w:szCs w:val="20"/>
        </w:rPr>
        <w:t xml:space="preserve"> plastic recycling sector</w:t>
      </w:r>
      <w:r w:rsidR="00B108DD">
        <w:rPr>
          <w:rFonts w:ascii="Arial Narrow" w:eastAsia="Calibri Light" w:hAnsi="Arial Narrow" w:cs="Calibri Light"/>
          <w:sz w:val="20"/>
          <w:szCs w:val="20"/>
        </w:rPr>
        <w:t>.</w:t>
      </w:r>
    </w:p>
    <w:p w14:paraId="078B537E" w14:textId="3172B630" w:rsidR="505C07DE" w:rsidRPr="009C1800" w:rsidRDefault="505C07DE" w:rsidP="00D614CD">
      <w:pPr>
        <w:pStyle w:val="ListParagraph"/>
        <w:numPr>
          <w:ilvl w:val="0"/>
          <w:numId w:val="2"/>
        </w:numPr>
        <w:spacing w:line="264" w:lineRule="auto"/>
        <w:rPr>
          <w:rFonts w:ascii="Arial Narrow" w:eastAsia="Calibri Light" w:hAnsi="Arial Narrow" w:cs="Calibri Light"/>
          <w:sz w:val="20"/>
          <w:szCs w:val="20"/>
        </w:rPr>
      </w:pPr>
      <w:r w:rsidRPr="009C1800">
        <w:rPr>
          <w:rFonts w:ascii="Arial Narrow" w:eastAsia="Calibri Light" w:hAnsi="Arial Narrow" w:cs="Calibri Light"/>
          <w:sz w:val="20"/>
          <w:szCs w:val="20"/>
        </w:rPr>
        <w:t xml:space="preserve">Increase </w:t>
      </w:r>
      <w:r w:rsidR="111C7C95" w:rsidRPr="009C1800">
        <w:rPr>
          <w:rFonts w:ascii="Arial Narrow" w:eastAsia="Calibri Light" w:hAnsi="Arial Narrow" w:cs="Calibri Light"/>
          <w:sz w:val="20"/>
          <w:szCs w:val="20"/>
        </w:rPr>
        <w:t xml:space="preserve">the </w:t>
      </w:r>
      <w:r w:rsidRPr="009C1800">
        <w:rPr>
          <w:rFonts w:ascii="Arial Narrow" w:eastAsia="Calibri Light" w:hAnsi="Arial Narrow" w:cs="Calibri Light"/>
          <w:sz w:val="20"/>
          <w:szCs w:val="20"/>
        </w:rPr>
        <w:t>number of jobs in the PET plastic recycling sector</w:t>
      </w:r>
      <w:r w:rsidR="00B108DD">
        <w:rPr>
          <w:rFonts w:ascii="Arial Narrow" w:eastAsia="Calibri Light" w:hAnsi="Arial Narrow" w:cs="Calibri Light"/>
          <w:sz w:val="20"/>
          <w:szCs w:val="20"/>
        </w:rPr>
        <w:t>.</w:t>
      </w:r>
    </w:p>
    <w:p w14:paraId="294608EF" w14:textId="7E6AA00C" w:rsidR="505C07DE" w:rsidRPr="009C1800" w:rsidRDefault="505C07DE" w:rsidP="00D614CD">
      <w:pPr>
        <w:pStyle w:val="ListParagraph"/>
        <w:numPr>
          <w:ilvl w:val="0"/>
          <w:numId w:val="2"/>
        </w:numPr>
        <w:spacing w:line="264" w:lineRule="auto"/>
        <w:rPr>
          <w:rFonts w:ascii="Arial Narrow" w:eastAsia="Calibri Light" w:hAnsi="Arial Narrow" w:cs="Calibri Light"/>
          <w:sz w:val="20"/>
          <w:szCs w:val="20"/>
        </w:rPr>
      </w:pPr>
      <w:r w:rsidRPr="009C1800">
        <w:rPr>
          <w:rFonts w:ascii="Arial Narrow" w:eastAsia="Calibri Light" w:hAnsi="Arial Narrow" w:cs="Calibri Light"/>
          <w:sz w:val="20"/>
          <w:szCs w:val="20"/>
        </w:rPr>
        <w:t>Improve skills and capacity of public and private sector to collectively address recycling across GKMA</w:t>
      </w:r>
      <w:r w:rsidR="00B108DD">
        <w:rPr>
          <w:rFonts w:ascii="Arial Narrow" w:eastAsia="Calibri Light" w:hAnsi="Arial Narrow" w:cs="Calibri Light"/>
          <w:sz w:val="20"/>
          <w:szCs w:val="20"/>
        </w:rPr>
        <w:t>.</w:t>
      </w:r>
    </w:p>
    <w:p w14:paraId="45480D8C" w14:textId="545AF277" w:rsidR="505C07DE" w:rsidRPr="009C1800" w:rsidRDefault="505C07DE" w:rsidP="00D614CD">
      <w:pPr>
        <w:pStyle w:val="ListParagraph"/>
        <w:numPr>
          <w:ilvl w:val="0"/>
          <w:numId w:val="2"/>
        </w:numPr>
        <w:spacing w:line="264" w:lineRule="auto"/>
        <w:rPr>
          <w:rFonts w:ascii="Arial Narrow" w:eastAsia="Calibri Light" w:hAnsi="Arial Narrow" w:cs="Calibri Light"/>
          <w:sz w:val="20"/>
          <w:szCs w:val="20"/>
        </w:rPr>
      </w:pPr>
      <w:r w:rsidRPr="009C1800">
        <w:rPr>
          <w:rFonts w:ascii="Arial Narrow" w:eastAsia="Calibri Light" w:hAnsi="Arial Narrow" w:cs="Calibri Light"/>
          <w:sz w:val="20"/>
          <w:szCs w:val="20"/>
        </w:rPr>
        <w:t>Change attitude and behavior of citizens of Greater Kampala towards plastic waste</w:t>
      </w:r>
      <w:r w:rsidR="00B108DD">
        <w:rPr>
          <w:rFonts w:ascii="Arial Narrow" w:eastAsia="Calibri Light" w:hAnsi="Arial Narrow" w:cs="Calibri Light"/>
          <w:sz w:val="20"/>
          <w:szCs w:val="20"/>
        </w:rPr>
        <w:t>.</w:t>
      </w:r>
    </w:p>
    <w:p w14:paraId="0C54B22A" w14:textId="38BA6F8D" w:rsidR="5FBF52DE" w:rsidRPr="009C1800" w:rsidRDefault="5520CC5B" w:rsidP="5FBF52DE">
      <w:pPr>
        <w:pStyle w:val="BodyText"/>
        <w:spacing w:before="161" w:line="276" w:lineRule="auto"/>
        <w:ind w:left="100" w:right="110"/>
        <w:rPr>
          <w:rFonts w:ascii="Arial Narrow" w:hAnsi="Arial Narrow"/>
          <w:b/>
          <w:bCs/>
          <w:sz w:val="20"/>
          <w:szCs w:val="20"/>
        </w:rPr>
      </w:pPr>
      <w:r w:rsidRPr="009C1800">
        <w:rPr>
          <w:rFonts w:ascii="Arial Narrow" w:hAnsi="Arial Narrow"/>
          <w:sz w:val="20"/>
          <w:szCs w:val="20"/>
        </w:rPr>
        <w:t xml:space="preserve">The </w:t>
      </w:r>
      <w:r w:rsidR="2092DE55" w:rsidRPr="009C1800">
        <w:rPr>
          <w:rFonts w:ascii="Arial Narrow" w:hAnsi="Arial Narrow"/>
          <w:sz w:val="20"/>
          <w:szCs w:val="20"/>
        </w:rPr>
        <w:t>project,</w:t>
      </w:r>
      <w:r w:rsidRPr="009C1800">
        <w:rPr>
          <w:rFonts w:ascii="Arial Narrow" w:hAnsi="Arial Narrow"/>
          <w:sz w:val="20"/>
          <w:szCs w:val="20"/>
        </w:rPr>
        <w:t xml:space="preserve"> </w:t>
      </w:r>
      <w:r w:rsidR="019A52A5" w:rsidRPr="009C1800">
        <w:rPr>
          <w:rFonts w:ascii="Arial Narrow" w:hAnsi="Arial Narrow"/>
          <w:sz w:val="20"/>
          <w:szCs w:val="20"/>
        </w:rPr>
        <w:t xml:space="preserve">which is funded by GIZ, </w:t>
      </w:r>
      <w:r w:rsidRPr="009C1800">
        <w:rPr>
          <w:rFonts w:ascii="Arial Narrow" w:hAnsi="Arial Narrow"/>
          <w:sz w:val="20"/>
          <w:szCs w:val="20"/>
        </w:rPr>
        <w:t xml:space="preserve">will be implemented by CARE </w:t>
      </w:r>
      <w:r w:rsidR="3B24C29C" w:rsidRPr="009C1800">
        <w:rPr>
          <w:rFonts w:ascii="Arial Narrow" w:hAnsi="Arial Narrow"/>
          <w:sz w:val="20"/>
          <w:szCs w:val="20"/>
        </w:rPr>
        <w:t xml:space="preserve">International in Uganda with </w:t>
      </w:r>
      <w:r w:rsidR="114BCF0C" w:rsidRPr="009C1800">
        <w:rPr>
          <w:rFonts w:ascii="Arial Narrow" w:hAnsi="Arial Narrow"/>
          <w:sz w:val="20"/>
          <w:szCs w:val="20"/>
        </w:rPr>
        <w:t>support from</w:t>
      </w:r>
      <w:r w:rsidR="3B24C29C" w:rsidRPr="009C1800">
        <w:rPr>
          <w:rFonts w:ascii="Arial Narrow" w:hAnsi="Arial Narrow"/>
          <w:sz w:val="20"/>
          <w:szCs w:val="20"/>
        </w:rPr>
        <w:t xml:space="preserve"> CARE Germany and in close collaboration with the leadership of the targeted municipalities. </w:t>
      </w:r>
    </w:p>
    <w:p w14:paraId="59F5170A" w14:textId="37B6D4F6" w:rsidR="0061354F" w:rsidRPr="009C1800" w:rsidRDefault="46A5CE3A" w:rsidP="0061354F">
      <w:pPr>
        <w:pStyle w:val="BodyText"/>
        <w:spacing w:before="161" w:line="276" w:lineRule="auto"/>
        <w:ind w:left="100" w:right="110"/>
        <w:rPr>
          <w:rFonts w:ascii="Arial Narrow" w:hAnsi="Arial Narrow"/>
          <w:b/>
          <w:bCs/>
          <w:sz w:val="20"/>
          <w:szCs w:val="20"/>
        </w:rPr>
      </w:pPr>
      <w:r w:rsidRPr="009C1800">
        <w:rPr>
          <w:rFonts w:ascii="Arial Narrow" w:hAnsi="Arial Narrow"/>
          <w:b/>
          <w:bCs/>
          <w:sz w:val="20"/>
          <w:szCs w:val="20"/>
        </w:rPr>
        <w:t xml:space="preserve">2. </w:t>
      </w:r>
      <w:r w:rsidR="0061354F" w:rsidRPr="009C1800">
        <w:rPr>
          <w:rFonts w:ascii="Arial Narrow" w:hAnsi="Arial Narrow"/>
          <w:b/>
          <w:bCs/>
          <w:sz w:val="20"/>
          <w:szCs w:val="20"/>
        </w:rPr>
        <w:t>Consultancy objectives</w:t>
      </w:r>
      <w:r w:rsidR="6B266187" w:rsidRPr="009C1800">
        <w:rPr>
          <w:rFonts w:ascii="Arial Narrow" w:hAnsi="Arial Narrow"/>
          <w:b/>
          <w:bCs/>
          <w:sz w:val="20"/>
          <w:szCs w:val="20"/>
        </w:rPr>
        <w:t xml:space="preserve"> and Scope</w:t>
      </w:r>
    </w:p>
    <w:p w14:paraId="68E6FC5C" w14:textId="4D8D0FA3" w:rsidR="0061354F" w:rsidRPr="009C1800" w:rsidRDefault="49D1FCDF" w:rsidP="5FBF52DE">
      <w:pPr>
        <w:spacing w:before="161" w:line="264" w:lineRule="auto"/>
        <w:jc w:val="both"/>
        <w:rPr>
          <w:rFonts w:ascii="Arial Narrow" w:eastAsia="Calibri Light" w:hAnsi="Arial Narrow" w:cs="Calibri Light"/>
          <w:sz w:val="20"/>
          <w:szCs w:val="20"/>
        </w:rPr>
      </w:pPr>
      <w:r w:rsidRPr="009C1800">
        <w:rPr>
          <w:rFonts w:ascii="Arial Narrow" w:eastAsia="Calibri Light" w:hAnsi="Arial Narrow" w:cs="Calibri Light"/>
          <w:sz w:val="20"/>
          <w:szCs w:val="20"/>
        </w:rPr>
        <w:t xml:space="preserve">To enable GKMA and GCC tackle the collection gap and its related challenges, CARE will facilitate a better coordination mechanism of the PET waste value chain, by identifying gaps in coverage of PET waste collection and incorporating the unlicensed hubs and collectors into the formal solid waste management eco-system. </w:t>
      </w:r>
      <w:r w:rsidR="6DABB8EB" w:rsidRPr="009C1800">
        <w:rPr>
          <w:rFonts w:ascii="Arial Narrow" w:eastAsia="Calibri Light" w:hAnsi="Arial Narrow" w:cs="Calibri Light"/>
          <w:sz w:val="20"/>
          <w:szCs w:val="20"/>
        </w:rPr>
        <w:t xml:space="preserve">A critical step in </w:t>
      </w:r>
      <w:r w:rsidR="61E6F067" w:rsidRPr="009C1800">
        <w:rPr>
          <w:rFonts w:ascii="Arial Narrow" w:eastAsia="Calibri Light" w:hAnsi="Arial Narrow" w:cs="Calibri Light"/>
          <w:sz w:val="20"/>
          <w:szCs w:val="20"/>
        </w:rPr>
        <w:t>facilitating</w:t>
      </w:r>
      <w:r w:rsidR="6DABB8EB" w:rsidRPr="009C1800">
        <w:rPr>
          <w:rFonts w:ascii="Arial Narrow" w:eastAsia="Calibri Light" w:hAnsi="Arial Narrow" w:cs="Calibri Light"/>
          <w:sz w:val="20"/>
          <w:szCs w:val="20"/>
        </w:rPr>
        <w:t xml:space="preserve"> better </w:t>
      </w:r>
      <w:r w:rsidR="3CBA884C" w:rsidRPr="009C1800">
        <w:rPr>
          <w:rFonts w:ascii="Arial Narrow" w:eastAsia="Calibri Light" w:hAnsi="Arial Narrow" w:cs="Calibri Light"/>
          <w:sz w:val="20"/>
          <w:szCs w:val="20"/>
        </w:rPr>
        <w:t>coordination</w:t>
      </w:r>
      <w:r w:rsidR="6DABB8EB" w:rsidRPr="009C1800">
        <w:rPr>
          <w:rFonts w:ascii="Arial Narrow" w:eastAsia="Calibri Light" w:hAnsi="Arial Narrow" w:cs="Calibri Light"/>
          <w:sz w:val="20"/>
          <w:szCs w:val="20"/>
        </w:rPr>
        <w:t xml:space="preserve"> is the </w:t>
      </w:r>
      <w:r w:rsidRPr="009C1800">
        <w:rPr>
          <w:rFonts w:ascii="Arial Narrow" w:eastAsia="Calibri Light" w:hAnsi="Arial Narrow" w:cs="Calibri Light"/>
          <w:sz w:val="20"/>
          <w:szCs w:val="20"/>
        </w:rPr>
        <w:t>map</w:t>
      </w:r>
      <w:r w:rsidR="5B805A03" w:rsidRPr="009C1800">
        <w:rPr>
          <w:rFonts w:ascii="Arial Narrow" w:eastAsia="Calibri Light" w:hAnsi="Arial Narrow" w:cs="Calibri Light"/>
          <w:sz w:val="20"/>
          <w:szCs w:val="20"/>
        </w:rPr>
        <w:t xml:space="preserve">ping of </w:t>
      </w:r>
      <w:r w:rsidRPr="009C1800">
        <w:rPr>
          <w:rFonts w:ascii="Arial Narrow" w:eastAsia="Calibri Light" w:hAnsi="Arial Narrow" w:cs="Calibri Light"/>
          <w:sz w:val="20"/>
          <w:szCs w:val="20"/>
        </w:rPr>
        <w:t>existing and identifiable actors in the PET recycling value chain i.e., formal hubs, informal collection sites, waste aggregators and processors (including factories) and develop</w:t>
      </w:r>
      <w:r w:rsidR="4DCBC746" w:rsidRPr="009C1800">
        <w:rPr>
          <w:rFonts w:ascii="Arial Narrow" w:eastAsia="Calibri Light" w:hAnsi="Arial Narrow" w:cs="Calibri Light"/>
          <w:sz w:val="20"/>
          <w:szCs w:val="20"/>
        </w:rPr>
        <w:t>ing</w:t>
      </w:r>
      <w:r w:rsidRPr="009C1800">
        <w:rPr>
          <w:rFonts w:ascii="Arial Narrow" w:eastAsia="Calibri Light" w:hAnsi="Arial Narrow" w:cs="Calibri Light"/>
          <w:sz w:val="20"/>
          <w:szCs w:val="20"/>
        </w:rPr>
        <w:t xml:space="preserve"> a database of these actors.</w:t>
      </w:r>
      <w:r w:rsidR="684D86CB" w:rsidRPr="009C1800">
        <w:rPr>
          <w:rFonts w:ascii="Arial Narrow" w:eastAsia="Calibri Light" w:hAnsi="Arial Narrow" w:cs="Calibri Light"/>
          <w:sz w:val="20"/>
          <w:szCs w:val="20"/>
        </w:rPr>
        <w:t xml:space="preserve"> It's against this background that CARE is seeking consultancy services to undertake a </w:t>
      </w:r>
      <w:bookmarkStart w:id="0" w:name="_Hlk114558298"/>
      <w:r w:rsidR="684D86CB" w:rsidRPr="009C1800">
        <w:rPr>
          <w:rFonts w:ascii="Arial Narrow" w:eastAsia="Calibri Light" w:hAnsi="Arial Narrow" w:cs="Calibri Light"/>
          <w:sz w:val="20"/>
          <w:szCs w:val="20"/>
        </w:rPr>
        <w:t xml:space="preserve">mapping of </w:t>
      </w:r>
      <w:r w:rsidR="7FDE4831" w:rsidRPr="009C1800">
        <w:rPr>
          <w:rFonts w:ascii="Arial Narrow" w:eastAsia="Calibri Light" w:hAnsi="Arial Narrow" w:cs="Calibri Light"/>
          <w:sz w:val="20"/>
          <w:szCs w:val="20"/>
        </w:rPr>
        <w:t>PET actors (especially the downstream actors)</w:t>
      </w:r>
      <w:r w:rsidR="00E354AE">
        <w:rPr>
          <w:rFonts w:ascii="Arial Narrow" w:eastAsia="Calibri Light" w:hAnsi="Arial Narrow" w:cs="Calibri Light"/>
          <w:sz w:val="20"/>
          <w:szCs w:val="20"/>
        </w:rPr>
        <w:t>.</w:t>
      </w:r>
      <w:r w:rsidR="7FDE4831" w:rsidRPr="009C1800">
        <w:rPr>
          <w:rFonts w:ascii="Arial Narrow" w:eastAsia="Calibri Light" w:hAnsi="Arial Narrow" w:cs="Calibri Light"/>
          <w:sz w:val="20"/>
          <w:szCs w:val="20"/>
        </w:rPr>
        <w:t xml:space="preserve"> </w:t>
      </w:r>
      <w:bookmarkEnd w:id="0"/>
    </w:p>
    <w:p w14:paraId="6CCF425A" w14:textId="7A36502A" w:rsidR="0061354F" w:rsidRPr="009C1800" w:rsidRDefault="5CB136C0" w:rsidP="5FBF52DE">
      <w:pPr>
        <w:spacing w:before="161" w:line="264" w:lineRule="auto"/>
        <w:jc w:val="both"/>
        <w:rPr>
          <w:rFonts w:ascii="Arial Narrow" w:eastAsia="Calibri Light" w:hAnsi="Arial Narrow" w:cs="Calibri Light"/>
          <w:b/>
          <w:bCs/>
          <w:sz w:val="20"/>
          <w:szCs w:val="20"/>
        </w:rPr>
      </w:pPr>
      <w:r w:rsidRPr="009C1800">
        <w:rPr>
          <w:rFonts w:ascii="Arial Narrow" w:eastAsia="Calibri Light" w:hAnsi="Arial Narrow" w:cs="Calibri Light"/>
          <w:b/>
          <w:bCs/>
          <w:sz w:val="20"/>
          <w:szCs w:val="20"/>
        </w:rPr>
        <w:t xml:space="preserve">2.1 </w:t>
      </w:r>
      <w:r w:rsidR="7FDE4831" w:rsidRPr="009C1800">
        <w:rPr>
          <w:rFonts w:ascii="Arial Narrow" w:eastAsia="Calibri Light" w:hAnsi="Arial Narrow" w:cs="Calibri Light"/>
          <w:b/>
          <w:bCs/>
          <w:sz w:val="20"/>
          <w:szCs w:val="20"/>
        </w:rPr>
        <w:t xml:space="preserve">The specific objectives of this assignment are </w:t>
      </w:r>
      <w:proofErr w:type="gramStart"/>
      <w:r w:rsidR="00B7003A" w:rsidRPr="009C1800">
        <w:rPr>
          <w:rFonts w:ascii="Arial Narrow" w:eastAsia="Calibri Light" w:hAnsi="Arial Narrow" w:cs="Calibri Light"/>
          <w:b/>
          <w:bCs/>
          <w:sz w:val="20"/>
          <w:szCs w:val="20"/>
        </w:rPr>
        <w:t>to</w:t>
      </w:r>
      <w:r w:rsidR="00E354AE">
        <w:rPr>
          <w:rFonts w:ascii="Arial Narrow" w:eastAsia="Calibri Light" w:hAnsi="Arial Narrow" w:cs="Calibri Light"/>
          <w:b/>
          <w:bCs/>
          <w:sz w:val="20"/>
          <w:szCs w:val="20"/>
        </w:rPr>
        <w:t>;</w:t>
      </w:r>
      <w:proofErr w:type="gramEnd"/>
      <w:r w:rsidR="7FDE4831" w:rsidRPr="009C1800">
        <w:rPr>
          <w:rFonts w:ascii="Arial Narrow" w:eastAsia="Calibri Light" w:hAnsi="Arial Narrow" w:cs="Calibri Light"/>
          <w:b/>
          <w:bCs/>
          <w:sz w:val="20"/>
          <w:szCs w:val="20"/>
        </w:rPr>
        <w:t xml:space="preserve"> </w:t>
      </w:r>
    </w:p>
    <w:p w14:paraId="4F3CDD60" w14:textId="172B5857" w:rsidR="0061354F" w:rsidRPr="009C1800" w:rsidRDefault="0061354F" w:rsidP="0061354F">
      <w:pPr>
        <w:pStyle w:val="BodyText"/>
        <w:spacing w:before="161" w:line="276" w:lineRule="auto"/>
        <w:ind w:left="100" w:right="110"/>
        <w:rPr>
          <w:rFonts w:ascii="Arial Narrow" w:hAnsi="Arial Narrow"/>
          <w:sz w:val="20"/>
          <w:szCs w:val="20"/>
        </w:rPr>
      </w:pPr>
      <w:r w:rsidRPr="009C1800">
        <w:rPr>
          <w:rFonts w:ascii="Arial Narrow" w:hAnsi="Arial Narrow"/>
          <w:sz w:val="20"/>
          <w:szCs w:val="20"/>
        </w:rPr>
        <w:t>1.Map the existing and identifiable actors</w:t>
      </w:r>
      <w:r w:rsidR="545EED12" w:rsidRPr="009C1800">
        <w:rPr>
          <w:rFonts w:ascii="Arial Narrow" w:hAnsi="Arial Narrow"/>
          <w:sz w:val="20"/>
          <w:szCs w:val="20"/>
        </w:rPr>
        <w:t xml:space="preserve"> (including their actual locations)</w:t>
      </w:r>
      <w:r w:rsidRPr="009C1800">
        <w:rPr>
          <w:rFonts w:ascii="Arial Narrow" w:hAnsi="Arial Narrow"/>
          <w:sz w:val="20"/>
          <w:szCs w:val="20"/>
        </w:rPr>
        <w:t xml:space="preserve"> in the PET recycling value chain (i.e., formal hubs, informal collection sites, waste aggregators and processors (including factories) in 10 municipalities of Greater Kampala Metropolitan Area (GKMA) and Gulu City Council (GCC) in Uganda.</w:t>
      </w:r>
    </w:p>
    <w:p w14:paraId="08F2E321" w14:textId="26957844" w:rsidR="0061354F" w:rsidRPr="009C1800" w:rsidRDefault="00B7003A" w:rsidP="0061354F">
      <w:pPr>
        <w:pStyle w:val="BodyText"/>
        <w:spacing w:before="161" w:line="276" w:lineRule="auto"/>
        <w:ind w:left="100" w:right="110"/>
        <w:rPr>
          <w:rFonts w:ascii="Arial Narrow" w:hAnsi="Arial Narrow"/>
          <w:sz w:val="20"/>
          <w:szCs w:val="20"/>
        </w:rPr>
      </w:pPr>
      <w:r w:rsidRPr="009C1800">
        <w:rPr>
          <w:rFonts w:ascii="Arial Narrow" w:hAnsi="Arial Narrow"/>
          <w:sz w:val="20"/>
          <w:szCs w:val="20"/>
        </w:rPr>
        <w:t>2</w:t>
      </w:r>
      <w:r w:rsidR="0061354F" w:rsidRPr="009C1800">
        <w:rPr>
          <w:rFonts w:ascii="Arial Narrow" w:hAnsi="Arial Narrow"/>
          <w:sz w:val="20"/>
          <w:szCs w:val="20"/>
        </w:rPr>
        <w:t xml:space="preserve">.Profile </w:t>
      </w:r>
      <w:r w:rsidR="008D1ACF" w:rsidRPr="009C1800">
        <w:rPr>
          <w:rFonts w:ascii="Arial Narrow" w:hAnsi="Arial Narrow"/>
          <w:sz w:val="20"/>
          <w:szCs w:val="20"/>
        </w:rPr>
        <w:t>the identified</w:t>
      </w:r>
      <w:r w:rsidR="0061354F" w:rsidRPr="009C1800">
        <w:rPr>
          <w:rFonts w:ascii="Arial Narrow" w:hAnsi="Arial Narrow"/>
          <w:sz w:val="20"/>
          <w:szCs w:val="20"/>
        </w:rPr>
        <w:t xml:space="preserve"> actors in </w:t>
      </w:r>
      <w:r w:rsidR="4D74248C" w:rsidRPr="009C1800">
        <w:rPr>
          <w:rFonts w:ascii="Arial Narrow" w:hAnsi="Arial Narrow"/>
          <w:sz w:val="20"/>
          <w:szCs w:val="20"/>
        </w:rPr>
        <w:t xml:space="preserve">(1) </w:t>
      </w:r>
      <w:r w:rsidR="008D1ACF" w:rsidRPr="009C1800">
        <w:rPr>
          <w:rFonts w:ascii="Arial Narrow" w:hAnsi="Arial Narrow"/>
          <w:sz w:val="20"/>
          <w:szCs w:val="20"/>
        </w:rPr>
        <w:t>above and</w:t>
      </w:r>
      <w:r w:rsidR="243C3660" w:rsidRPr="009C1800">
        <w:rPr>
          <w:rFonts w:ascii="Arial Narrow" w:hAnsi="Arial Narrow"/>
          <w:sz w:val="20"/>
          <w:szCs w:val="20"/>
        </w:rPr>
        <w:t xml:space="preserve">, </w:t>
      </w:r>
      <w:r w:rsidR="0061354F" w:rsidRPr="009C1800">
        <w:rPr>
          <w:rFonts w:ascii="Arial Narrow" w:hAnsi="Arial Narrow"/>
          <w:sz w:val="20"/>
          <w:szCs w:val="20"/>
        </w:rPr>
        <w:t xml:space="preserve"> </w:t>
      </w:r>
    </w:p>
    <w:p w14:paraId="61C5E5EE" w14:textId="7F1A899B" w:rsidR="0015400F" w:rsidRPr="009C1800" w:rsidRDefault="00B7003A" w:rsidP="0061354F">
      <w:pPr>
        <w:pStyle w:val="BodyText"/>
        <w:spacing w:before="161" w:line="276" w:lineRule="auto"/>
        <w:ind w:left="100" w:right="110"/>
        <w:rPr>
          <w:rFonts w:ascii="Arial Narrow" w:hAnsi="Arial Narrow"/>
          <w:sz w:val="20"/>
          <w:szCs w:val="20"/>
        </w:rPr>
        <w:sectPr w:rsidR="0015400F" w:rsidRPr="009C1800">
          <w:footerReference w:type="default" r:id="rId11"/>
          <w:type w:val="continuous"/>
          <w:pgSz w:w="12240" w:h="15840"/>
          <w:pgMar w:top="1100" w:right="1320" w:bottom="1160" w:left="1340" w:header="720" w:footer="970" w:gutter="0"/>
          <w:pgBorders w:offsetFrom="page">
            <w:top w:val="single" w:sz="4" w:space="24" w:color="000000"/>
            <w:left w:val="single" w:sz="4" w:space="24" w:color="000000"/>
            <w:bottom w:val="single" w:sz="4" w:space="24" w:color="000000"/>
            <w:right w:val="single" w:sz="4" w:space="24" w:color="000000"/>
          </w:pgBorders>
          <w:pgNumType w:start="1"/>
          <w:cols w:space="720"/>
        </w:sectPr>
      </w:pPr>
      <w:r w:rsidRPr="009C1800">
        <w:rPr>
          <w:rFonts w:ascii="Arial Narrow" w:hAnsi="Arial Narrow"/>
          <w:sz w:val="20"/>
          <w:szCs w:val="20"/>
        </w:rPr>
        <w:t>3</w:t>
      </w:r>
      <w:r w:rsidR="0061354F" w:rsidRPr="009C1800">
        <w:rPr>
          <w:rFonts w:ascii="Arial Narrow" w:hAnsi="Arial Narrow"/>
          <w:sz w:val="20"/>
          <w:szCs w:val="20"/>
        </w:rPr>
        <w:t>.</w:t>
      </w:r>
      <w:r w:rsidR="1321A135" w:rsidRPr="009C1800">
        <w:rPr>
          <w:rFonts w:ascii="Arial Narrow" w:hAnsi="Arial Narrow"/>
          <w:sz w:val="20"/>
          <w:szCs w:val="20"/>
        </w:rPr>
        <w:t xml:space="preserve">Develop </w:t>
      </w:r>
      <w:r w:rsidR="008D1ACF" w:rsidRPr="009C1800">
        <w:rPr>
          <w:rFonts w:ascii="Arial Narrow" w:hAnsi="Arial Narrow"/>
          <w:sz w:val="20"/>
          <w:szCs w:val="20"/>
        </w:rPr>
        <w:t>a data</w:t>
      </w:r>
      <w:r w:rsidR="0061354F" w:rsidRPr="009C1800">
        <w:rPr>
          <w:rFonts w:ascii="Arial Narrow" w:hAnsi="Arial Narrow"/>
          <w:sz w:val="20"/>
          <w:szCs w:val="20"/>
        </w:rPr>
        <w:t xml:space="preserve"> base for the actors in </w:t>
      </w:r>
      <w:r w:rsidR="76C7AB15" w:rsidRPr="009C1800">
        <w:rPr>
          <w:rFonts w:ascii="Arial Narrow" w:hAnsi="Arial Narrow"/>
          <w:sz w:val="20"/>
          <w:szCs w:val="20"/>
        </w:rPr>
        <w:t>all the targeted municipalities.</w:t>
      </w:r>
    </w:p>
    <w:p w14:paraId="3F1BD06A" w14:textId="21DB6B76" w:rsidR="0015400F" w:rsidRPr="009C1800" w:rsidRDefault="484CA3FF" w:rsidP="00B7003A">
      <w:pPr>
        <w:pStyle w:val="Heading1"/>
        <w:tabs>
          <w:tab w:val="left" w:pos="598"/>
        </w:tabs>
        <w:spacing w:before="162" w:line="276" w:lineRule="auto"/>
        <w:rPr>
          <w:rFonts w:ascii="Arial Narrow" w:hAnsi="Arial Narrow"/>
          <w:sz w:val="20"/>
          <w:szCs w:val="20"/>
        </w:rPr>
      </w:pPr>
      <w:r w:rsidRPr="009C1800">
        <w:rPr>
          <w:rFonts w:ascii="Arial Narrow" w:hAnsi="Arial Narrow"/>
          <w:sz w:val="20"/>
          <w:szCs w:val="20"/>
        </w:rPr>
        <w:lastRenderedPageBreak/>
        <w:t xml:space="preserve">2.2 </w:t>
      </w:r>
      <w:r w:rsidR="00682D9A" w:rsidRPr="009C1800">
        <w:rPr>
          <w:rFonts w:ascii="Arial Narrow" w:hAnsi="Arial Narrow"/>
          <w:sz w:val="20"/>
          <w:szCs w:val="20"/>
        </w:rPr>
        <w:t>Scope</w:t>
      </w:r>
      <w:r w:rsidR="00682D9A" w:rsidRPr="009C1800">
        <w:rPr>
          <w:rFonts w:ascii="Arial Narrow" w:hAnsi="Arial Narrow"/>
          <w:spacing w:val="-4"/>
          <w:sz w:val="20"/>
          <w:szCs w:val="20"/>
        </w:rPr>
        <w:t xml:space="preserve"> </w:t>
      </w:r>
      <w:r w:rsidR="00682D9A" w:rsidRPr="009C1800">
        <w:rPr>
          <w:rFonts w:ascii="Arial Narrow" w:hAnsi="Arial Narrow"/>
          <w:sz w:val="20"/>
          <w:szCs w:val="20"/>
        </w:rPr>
        <w:t>of</w:t>
      </w:r>
      <w:r w:rsidR="00682D9A" w:rsidRPr="009C1800">
        <w:rPr>
          <w:rFonts w:ascii="Arial Narrow" w:hAnsi="Arial Narrow"/>
          <w:spacing w:val="-3"/>
          <w:sz w:val="20"/>
          <w:szCs w:val="20"/>
        </w:rPr>
        <w:t xml:space="preserve"> </w:t>
      </w:r>
      <w:r w:rsidR="00682D9A" w:rsidRPr="009C1800">
        <w:rPr>
          <w:rFonts w:ascii="Arial Narrow" w:hAnsi="Arial Narrow"/>
          <w:sz w:val="20"/>
          <w:szCs w:val="20"/>
        </w:rPr>
        <w:t>work</w:t>
      </w:r>
    </w:p>
    <w:p w14:paraId="4D7335DF" w14:textId="7F4DD617" w:rsidR="5FBF52DE" w:rsidRPr="009C1800" w:rsidRDefault="00F56525" w:rsidP="00014728">
      <w:pPr>
        <w:pStyle w:val="BodyText"/>
        <w:spacing w:before="204" w:line="276" w:lineRule="auto"/>
        <w:ind w:left="100" w:right="115"/>
        <w:rPr>
          <w:rFonts w:ascii="Arial Narrow" w:hAnsi="Arial Narrow"/>
          <w:b/>
          <w:bCs/>
          <w:i/>
          <w:iCs/>
          <w:sz w:val="20"/>
          <w:szCs w:val="20"/>
        </w:rPr>
      </w:pPr>
      <w:r w:rsidRPr="009C1800">
        <w:rPr>
          <w:rFonts w:ascii="Arial Narrow" w:hAnsi="Arial Narrow"/>
          <w:sz w:val="20"/>
          <w:szCs w:val="20"/>
        </w:rPr>
        <w:t xml:space="preserve">The </w:t>
      </w:r>
      <w:r w:rsidR="249CD396" w:rsidRPr="009C1800">
        <w:rPr>
          <w:rFonts w:ascii="Arial Narrow" w:hAnsi="Arial Narrow"/>
          <w:sz w:val="20"/>
          <w:szCs w:val="20"/>
        </w:rPr>
        <w:t>assignment</w:t>
      </w:r>
      <w:r w:rsidR="00B7003A" w:rsidRPr="009C1800">
        <w:rPr>
          <w:rFonts w:ascii="Arial Narrow" w:hAnsi="Arial Narrow"/>
          <w:sz w:val="20"/>
          <w:szCs w:val="20"/>
        </w:rPr>
        <w:t xml:space="preserve"> </w:t>
      </w:r>
      <w:r w:rsidRPr="009C1800">
        <w:rPr>
          <w:rFonts w:ascii="Arial Narrow" w:hAnsi="Arial Narrow"/>
          <w:sz w:val="20"/>
          <w:szCs w:val="20"/>
        </w:rPr>
        <w:t xml:space="preserve">will cover all 10 municipalities in GKMA and the 4 divisions in GCC. The GKMA municipalities/divisions in this scope include Makindye, Nakawa, Kawempe, Rubaga &amp; Central divisions of Central Kampala; Entebbe, </w:t>
      </w:r>
      <w:proofErr w:type="spellStart"/>
      <w:r w:rsidRPr="009C1800">
        <w:rPr>
          <w:rFonts w:ascii="Arial Narrow" w:hAnsi="Arial Narrow"/>
          <w:sz w:val="20"/>
          <w:szCs w:val="20"/>
        </w:rPr>
        <w:t>Nansana</w:t>
      </w:r>
      <w:proofErr w:type="spellEnd"/>
      <w:r w:rsidRPr="009C1800">
        <w:rPr>
          <w:rFonts w:ascii="Arial Narrow" w:hAnsi="Arial Narrow"/>
          <w:sz w:val="20"/>
          <w:szCs w:val="20"/>
        </w:rPr>
        <w:t>, Makindye-</w:t>
      </w:r>
      <w:proofErr w:type="spellStart"/>
      <w:r w:rsidRPr="009C1800">
        <w:rPr>
          <w:rFonts w:ascii="Arial Narrow" w:hAnsi="Arial Narrow"/>
          <w:sz w:val="20"/>
          <w:szCs w:val="20"/>
        </w:rPr>
        <w:t>Sabagabo</w:t>
      </w:r>
      <w:proofErr w:type="spellEnd"/>
      <w:r w:rsidRPr="009C1800">
        <w:rPr>
          <w:rFonts w:ascii="Arial Narrow" w:hAnsi="Arial Narrow"/>
          <w:sz w:val="20"/>
          <w:szCs w:val="20"/>
        </w:rPr>
        <w:t xml:space="preserve"> and Kira municipalities of Wakiso district; Mukono of Mukono district; </w:t>
      </w:r>
      <w:proofErr w:type="spellStart"/>
      <w:r w:rsidRPr="009C1800">
        <w:rPr>
          <w:rFonts w:ascii="Arial Narrow" w:hAnsi="Arial Narrow"/>
          <w:sz w:val="20"/>
          <w:szCs w:val="20"/>
        </w:rPr>
        <w:t>Pece</w:t>
      </w:r>
      <w:proofErr w:type="spellEnd"/>
      <w:r w:rsidRPr="009C1800">
        <w:rPr>
          <w:rFonts w:ascii="Arial Narrow" w:hAnsi="Arial Narrow"/>
          <w:sz w:val="20"/>
          <w:szCs w:val="20"/>
        </w:rPr>
        <w:t xml:space="preserve">, </w:t>
      </w:r>
      <w:proofErr w:type="spellStart"/>
      <w:r w:rsidRPr="009C1800">
        <w:rPr>
          <w:rFonts w:ascii="Arial Narrow" w:hAnsi="Arial Narrow"/>
          <w:sz w:val="20"/>
          <w:szCs w:val="20"/>
        </w:rPr>
        <w:t>Badege</w:t>
      </w:r>
      <w:proofErr w:type="spellEnd"/>
      <w:r w:rsidRPr="009C1800">
        <w:rPr>
          <w:rFonts w:ascii="Arial Narrow" w:hAnsi="Arial Narrow"/>
          <w:sz w:val="20"/>
          <w:szCs w:val="20"/>
        </w:rPr>
        <w:t xml:space="preserve">, </w:t>
      </w:r>
      <w:proofErr w:type="spellStart"/>
      <w:r w:rsidRPr="009C1800">
        <w:rPr>
          <w:rFonts w:ascii="Arial Narrow" w:hAnsi="Arial Narrow"/>
          <w:sz w:val="20"/>
          <w:szCs w:val="20"/>
        </w:rPr>
        <w:t>Layibi</w:t>
      </w:r>
      <w:proofErr w:type="spellEnd"/>
      <w:r w:rsidRPr="009C1800">
        <w:rPr>
          <w:rFonts w:ascii="Arial Narrow" w:hAnsi="Arial Narrow"/>
          <w:sz w:val="20"/>
          <w:szCs w:val="20"/>
        </w:rPr>
        <w:t xml:space="preserve"> and </w:t>
      </w:r>
      <w:proofErr w:type="spellStart"/>
      <w:r w:rsidRPr="009C1800">
        <w:rPr>
          <w:rFonts w:ascii="Arial Narrow" w:hAnsi="Arial Narrow"/>
          <w:sz w:val="20"/>
          <w:szCs w:val="20"/>
        </w:rPr>
        <w:t>Laro</w:t>
      </w:r>
      <w:proofErr w:type="spellEnd"/>
      <w:r w:rsidRPr="009C1800">
        <w:rPr>
          <w:rFonts w:ascii="Arial Narrow" w:hAnsi="Arial Narrow"/>
          <w:sz w:val="20"/>
          <w:szCs w:val="20"/>
        </w:rPr>
        <w:t xml:space="preserve"> divisions found in Gulu City Council.</w:t>
      </w:r>
    </w:p>
    <w:p w14:paraId="14048AA0" w14:textId="72FFD5D4" w:rsidR="0015400F" w:rsidRPr="009C1800" w:rsidRDefault="5FBF52DE" w:rsidP="00D614CD">
      <w:pPr>
        <w:pStyle w:val="BodyText"/>
        <w:spacing w:before="204" w:line="276" w:lineRule="auto"/>
        <w:ind w:left="0" w:right="115"/>
        <w:rPr>
          <w:rFonts w:ascii="Arial Narrow" w:hAnsi="Arial Narrow"/>
          <w:b/>
          <w:bCs/>
          <w:sz w:val="20"/>
          <w:szCs w:val="20"/>
        </w:rPr>
      </w:pPr>
      <w:r w:rsidRPr="009C1800">
        <w:rPr>
          <w:rFonts w:ascii="Arial Narrow" w:hAnsi="Arial Narrow"/>
          <w:b/>
          <w:bCs/>
          <w:sz w:val="20"/>
          <w:szCs w:val="20"/>
        </w:rPr>
        <w:t xml:space="preserve">3. </w:t>
      </w:r>
      <w:r w:rsidR="00682D9A" w:rsidRPr="009C1800">
        <w:rPr>
          <w:rFonts w:ascii="Arial Narrow" w:hAnsi="Arial Narrow"/>
          <w:b/>
          <w:bCs/>
          <w:spacing w:val="-2"/>
          <w:sz w:val="20"/>
          <w:szCs w:val="20"/>
        </w:rPr>
        <w:t xml:space="preserve"> </w:t>
      </w:r>
      <w:r w:rsidR="00682D9A" w:rsidRPr="009C1800">
        <w:rPr>
          <w:rFonts w:ascii="Arial Narrow" w:hAnsi="Arial Narrow"/>
          <w:b/>
          <w:bCs/>
          <w:sz w:val="20"/>
          <w:szCs w:val="20"/>
        </w:rPr>
        <w:t>Deliverables</w:t>
      </w:r>
      <w:r w:rsidR="00682D9A" w:rsidRPr="009C1800">
        <w:rPr>
          <w:rFonts w:ascii="Arial Narrow" w:hAnsi="Arial Narrow"/>
          <w:b/>
          <w:bCs/>
          <w:spacing w:val="-1"/>
          <w:sz w:val="20"/>
          <w:szCs w:val="20"/>
        </w:rPr>
        <w:t xml:space="preserve"> </w:t>
      </w:r>
      <w:r w:rsidR="5FDD6565" w:rsidRPr="009C1800">
        <w:rPr>
          <w:rFonts w:ascii="Arial Narrow" w:hAnsi="Arial Narrow"/>
          <w:b/>
          <w:bCs/>
          <w:spacing w:val="-1"/>
          <w:sz w:val="20"/>
          <w:szCs w:val="20"/>
        </w:rPr>
        <w:t xml:space="preserve">and timeframe </w:t>
      </w:r>
    </w:p>
    <w:p w14:paraId="0D46D2E7" w14:textId="31F89079" w:rsidR="0015400F" w:rsidRPr="009C1800" w:rsidRDefault="00B2313D" w:rsidP="005A2214">
      <w:pPr>
        <w:pStyle w:val="BodyText"/>
        <w:spacing w:before="203" w:line="276" w:lineRule="auto"/>
        <w:ind w:left="100" w:right="112"/>
        <w:rPr>
          <w:rFonts w:ascii="Arial Narrow" w:hAnsi="Arial Narrow"/>
          <w:sz w:val="20"/>
          <w:szCs w:val="20"/>
        </w:rPr>
      </w:pPr>
      <w:r w:rsidRPr="009C1800">
        <w:rPr>
          <w:rFonts w:ascii="Arial Narrow" w:hAnsi="Arial Narrow"/>
          <w:spacing w:val="-7"/>
          <w:sz w:val="20"/>
          <w:szCs w:val="20"/>
        </w:rPr>
        <w:t xml:space="preserve"> </w:t>
      </w:r>
      <w:r w:rsidR="00682D9A" w:rsidRPr="009C1800">
        <w:rPr>
          <w:rFonts w:ascii="Arial Narrow" w:hAnsi="Arial Narrow"/>
          <w:sz w:val="20"/>
          <w:szCs w:val="20"/>
        </w:rPr>
        <w:t>All</w:t>
      </w:r>
      <w:r w:rsidR="00682D9A" w:rsidRPr="009C1800">
        <w:rPr>
          <w:rFonts w:ascii="Arial Narrow" w:hAnsi="Arial Narrow"/>
          <w:spacing w:val="-13"/>
          <w:sz w:val="20"/>
          <w:szCs w:val="20"/>
        </w:rPr>
        <w:t xml:space="preserve"> </w:t>
      </w:r>
      <w:r w:rsidR="00682D9A" w:rsidRPr="009C1800">
        <w:rPr>
          <w:rFonts w:ascii="Arial Narrow" w:hAnsi="Arial Narrow"/>
          <w:sz w:val="20"/>
          <w:szCs w:val="20"/>
        </w:rPr>
        <w:t>deliverables</w:t>
      </w:r>
      <w:r w:rsidR="00682D9A" w:rsidRPr="009C1800">
        <w:rPr>
          <w:rFonts w:ascii="Arial Narrow" w:hAnsi="Arial Narrow"/>
          <w:spacing w:val="-9"/>
          <w:sz w:val="20"/>
          <w:szCs w:val="20"/>
        </w:rPr>
        <w:t xml:space="preserve"> </w:t>
      </w:r>
      <w:r w:rsidR="00682D9A" w:rsidRPr="009C1800">
        <w:rPr>
          <w:rFonts w:ascii="Arial Narrow" w:hAnsi="Arial Narrow"/>
          <w:sz w:val="20"/>
          <w:szCs w:val="20"/>
        </w:rPr>
        <w:t>are</w:t>
      </w:r>
      <w:r w:rsidR="00682D9A" w:rsidRPr="009C1800">
        <w:rPr>
          <w:rFonts w:ascii="Arial Narrow" w:hAnsi="Arial Narrow"/>
          <w:spacing w:val="-10"/>
          <w:sz w:val="20"/>
          <w:szCs w:val="20"/>
        </w:rPr>
        <w:t xml:space="preserve"> </w:t>
      </w:r>
      <w:r w:rsidR="00682D9A" w:rsidRPr="009C1800">
        <w:rPr>
          <w:rFonts w:ascii="Arial Narrow" w:hAnsi="Arial Narrow"/>
          <w:sz w:val="20"/>
          <w:szCs w:val="20"/>
        </w:rPr>
        <w:t>subject</w:t>
      </w:r>
      <w:r w:rsidR="00682D9A" w:rsidRPr="009C1800">
        <w:rPr>
          <w:rFonts w:ascii="Arial Narrow" w:hAnsi="Arial Narrow"/>
          <w:spacing w:val="-8"/>
          <w:sz w:val="20"/>
          <w:szCs w:val="20"/>
        </w:rPr>
        <w:t xml:space="preserve"> </w:t>
      </w:r>
      <w:r w:rsidR="00682D9A" w:rsidRPr="009C1800">
        <w:rPr>
          <w:rFonts w:ascii="Arial Narrow" w:hAnsi="Arial Narrow"/>
          <w:sz w:val="20"/>
          <w:szCs w:val="20"/>
        </w:rPr>
        <w:t>to</w:t>
      </w:r>
      <w:r w:rsidR="00682D9A" w:rsidRPr="009C1800">
        <w:rPr>
          <w:rFonts w:ascii="Arial Narrow" w:hAnsi="Arial Narrow"/>
          <w:spacing w:val="-12"/>
          <w:sz w:val="20"/>
          <w:szCs w:val="20"/>
        </w:rPr>
        <w:t xml:space="preserve"> </w:t>
      </w:r>
      <w:r w:rsidR="00682D9A" w:rsidRPr="009C1800">
        <w:rPr>
          <w:rFonts w:ascii="Arial Narrow" w:hAnsi="Arial Narrow"/>
          <w:sz w:val="20"/>
          <w:szCs w:val="20"/>
        </w:rPr>
        <w:t>approval</w:t>
      </w:r>
      <w:r w:rsidR="00682D9A" w:rsidRPr="009C1800">
        <w:rPr>
          <w:rFonts w:ascii="Arial Narrow" w:hAnsi="Arial Narrow"/>
          <w:spacing w:val="-10"/>
          <w:sz w:val="20"/>
          <w:szCs w:val="20"/>
        </w:rPr>
        <w:t xml:space="preserve"> </w:t>
      </w:r>
      <w:r w:rsidR="00682D9A" w:rsidRPr="009C1800">
        <w:rPr>
          <w:rFonts w:ascii="Arial Narrow" w:hAnsi="Arial Narrow"/>
          <w:sz w:val="20"/>
          <w:szCs w:val="20"/>
        </w:rPr>
        <w:t>by</w:t>
      </w:r>
      <w:r w:rsidR="00682D9A" w:rsidRPr="009C1800">
        <w:rPr>
          <w:rFonts w:ascii="Arial Narrow" w:hAnsi="Arial Narrow"/>
          <w:spacing w:val="-10"/>
          <w:sz w:val="20"/>
          <w:szCs w:val="20"/>
        </w:rPr>
        <w:t xml:space="preserve"> </w:t>
      </w:r>
      <w:r w:rsidR="00732F69" w:rsidRPr="009C1800">
        <w:rPr>
          <w:rFonts w:ascii="Arial Narrow" w:hAnsi="Arial Narrow"/>
          <w:sz w:val="20"/>
          <w:szCs w:val="20"/>
        </w:rPr>
        <w:t>Care International in Uganda</w:t>
      </w:r>
      <w:r w:rsidR="3030A7BB" w:rsidRPr="009C1800">
        <w:rPr>
          <w:rFonts w:ascii="Arial Narrow" w:hAnsi="Arial Narrow"/>
          <w:sz w:val="20"/>
          <w:szCs w:val="20"/>
        </w:rPr>
        <w:t xml:space="preserve"> and GIZ and they will </w:t>
      </w:r>
      <w:r w:rsidR="005A2214" w:rsidRPr="009C1800">
        <w:rPr>
          <w:rFonts w:ascii="Arial Narrow" w:hAnsi="Arial Narrow"/>
          <w:sz w:val="20"/>
          <w:szCs w:val="20"/>
        </w:rPr>
        <w:t>include</w:t>
      </w:r>
      <w:r w:rsidR="005A2214">
        <w:rPr>
          <w:rFonts w:ascii="Arial Narrow" w:hAnsi="Arial Narrow"/>
          <w:sz w:val="20"/>
          <w:szCs w:val="20"/>
        </w:rPr>
        <w:t>.</w:t>
      </w:r>
    </w:p>
    <w:p w14:paraId="03A12C47" w14:textId="7DC294B0" w:rsidR="00F5571B" w:rsidRPr="009C1800" w:rsidRDefault="5F1B5EF8" w:rsidP="005A2214">
      <w:pPr>
        <w:pStyle w:val="ListParagraph"/>
        <w:numPr>
          <w:ilvl w:val="1"/>
          <w:numId w:val="3"/>
        </w:numPr>
        <w:tabs>
          <w:tab w:val="left" w:pos="821"/>
        </w:tabs>
        <w:spacing w:line="276" w:lineRule="auto"/>
        <w:ind w:hanging="361"/>
        <w:rPr>
          <w:rFonts w:ascii="Arial Narrow" w:hAnsi="Arial Narrow"/>
          <w:sz w:val="20"/>
          <w:szCs w:val="20"/>
        </w:rPr>
      </w:pPr>
      <w:r w:rsidRPr="009C1800">
        <w:rPr>
          <w:rFonts w:ascii="Arial Narrow" w:hAnsi="Arial Narrow"/>
          <w:sz w:val="20"/>
          <w:szCs w:val="20"/>
        </w:rPr>
        <w:t>A r</w:t>
      </w:r>
      <w:r w:rsidR="00F5571B" w:rsidRPr="009C1800">
        <w:rPr>
          <w:rFonts w:ascii="Arial Narrow" w:hAnsi="Arial Narrow"/>
          <w:sz w:val="20"/>
          <w:szCs w:val="20"/>
        </w:rPr>
        <w:t>eport</w:t>
      </w:r>
      <w:r w:rsidR="6581F55C" w:rsidRPr="009C1800">
        <w:rPr>
          <w:rFonts w:ascii="Arial Narrow" w:hAnsi="Arial Narrow"/>
          <w:sz w:val="20"/>
          <w:szCs w:val="20"/>
        </w:rPr>
        <w:t xml:space="preserve"> that details the location and profiles of </w:t>
      </w:r>
      <w:bookmarkStart w:id="1" w:name="_Hlk114493078"/>
      <w:r w:rsidR="00014728" w:rsidRPr="009C1800">
        <w:rPr>
          <w:rFonts w:ascii="Arial Narrow" w:hAnsi="Arial Narrow"/>
          <w:sz w:val="20"/>
          <w:szCs w:val="20"/>
        </w:rPr>
        <w:t>the existing</w:t>
      </w:r>
      <w:r w:rsidR="00F5571B" w:rsidRPr="009C1800">
        <w:rPr>
          <w:rFonts w:ascii="Arial Narrow" w:hAnsi="Arial Narrow"/>
          <w:sz w:val="20"/>
          <w:szCs w:val="20"/>
        </w:rPr>
        <w:t xml:space="preserve"> and identifiable </w:t>
      </w:r>
      <w:r w:rsidR="306FD534" w:rsidRPr="009C1800">
        <w:rPr>
          <w:rFonts w:ascii="Arial Narrow" w:hAnsi="Arial Narrow"/>
          <w:sz w:val="20"/>
          <w:szCs w:val="20"/>
        </w:rPr>
        <w:t xml:space="preserve">PET </w:t>
      </w:r>
      <w:r w:rsidR="20EC72CF" w:rsidRPr="009C1800">
        <w:rPr>
          <w:rFonts w:ascii="Arial Narrow" w:hAnsi="Arial Narrow"/>
          <w:sz w:val="20"/>
          <w:szCs w:val="20"/>
        </w:rPr>
        <w:t xml:space="preserve">collection and </w:t>
      </w:r>
      <w:r w:rsidR="306FD534" w:rsidRPr="009C1800">
        <w:rPr>
          <w:rFonts w:ascii="Arial Narrow" w:hAnsi="Arial Narrow"/>
          <w:sz w:val="20"/>
          <w:szCs w:val="20"/>
        </w:rPr>
        <w:t xml:space="preserve">recycling hubs </w:t>
      </w:r>
      <w:r w:rsidR="25DA1F25" w:rsidRPr="009C1800">
        <w:rPr>
          <w:rFonts w:ascii="Arial Narrow" w:hAnsi="Arial Narrow"/>
          <w:sz w:val="20"/>
          <w:szCs w:val="20"/>
        </w:rPr>
        <w:t>as well as</w:t>
      </w:r>
      <w:r w:rsidR="306FD534" w:rsidRPr="009C1800">
        <w:rPr>
          <w:rFonts w:ascii="Arial Narrow" w:hAnsi="Arial Narrow"/>
          <w:sz w:val="20"/>
          <w:szCs w:val="20"/>
        </w:rPr>
        <w:t xml:space="preserve"> </w:t>
      </w:r>
      <w:r w:rsidR="00F5571B" w:rsidRPr="009C1800">
        <w:rPr>
          <w:rFonts w:ascii="Arial Narrow" w:hAnsi="Arial Narrow"/>
          <w:sz w:val="20"/>
          <w:szCs w:val="20"/>
        </w:rPr>
        <w:t>actors in the 10 municipalities of Greater Kampala Metropolitan Area (GKMA) and Gulu City Council (GCC) in Uganda</w:t>
      </w:r>
      <w:bookmarkEnd w:id="1"/>
      <w:r w:rsidR="00D271D9" w:rsidRPr="009C1800">
        <w:rPr>
          <w:rFonts w:ascii="Arial Narrow" w:hAnsi="Arial Narrow"/>
          <w:sz w:val="20"/>
          <w:szCs w:val="20"/>
        </w:rPr>
        <w:t>.</w:t>
      </w:r>
    </w:p>
    <w:p w14:paraId="27FC7790" w14:textId="6869F4AE" w:rsidR="00DA28A9" w:rsidRPr="009C1800" w:rsidRDefault="2519D55A" w:rsidP="005A2214">
      <w:pPr>
        <w:pStyle w:val="ListParagraph"/>
        <w:numPr>
          <w:ilvl w:val="1"/>
          <w:numId w:val="3"/>
        </w:numPr>
        <w:tabs>
          <w:tab w:val="left" w:pos="821"/>
        </w:tabs>
        <w:spacing w:line="276" w:lineRule="auto"/>
        <w:ind w:hanging="361"/>
        <w:rPr>
          <w:rFonts w:ascii="Arial Narrow" w:hAnsi="Arial Narrow"/>
          <w:sz w:val="20"/>
          <w:szCs w:val="20"/>
        </w:rPr>
      </w:pPr>
      <w:r w:rsidRPr="009C1800">
        <w:rPr>
          <w:rFonts w:ascii="Arial Narrow" w:hAnsi="Arial Narrow"/>
          <w:sz w:val="20"/>
          <w:szCs w:val="20"/>
        </w:rPr>
        <w:t xml:space="preserve">GPS </w:t>
      </w:r>
      <w:r w:rsidR="00E354AE">
        <w:rPr>
          <w:rFonts w:ascii="Arial Narrow" w:hAnsi="Arial Narrow"/>
          <w:sz w:val="20"/>
          <w:szCs w:val="20"/>
        </w:rPr>
        <w:t>s</w:t>
      </w:r>
      <w:r w:rsidR="71C6553F" w:rsidRPr="009C1800">
        <w:rPr>
          <w:rFonts w:ascii="Arial Narrow" w:hAnsi="Arial Narrow"/>
          <w:sz w:val="20"/>
          <w:szCs w:val="20"/>
        </w:rPr>
        <w:t xml:space="preserve">hape files </w:t>
      </w:r>
      <w:r w:rsidR="00D271D9" w:rsidRPr="009C1800">
        <w:rPr>
          <w:rFonts w:ascii="Arial Narrow" w:hAnsi="Arial Narrow"/>
          <w:sz w:val="20"/>
          <w:szCs w:val="20"/>
        </w:rPr>
        <w:t>and maps</w:t>
      </w:r>
      <w:r w:rsidR="691DC73A" w:rsidRPr="009C1800">
        <w:rPr>
          <w:rFonts w:ascii="Arial Narrow" w:hAnsi="Arial Narrow"/>
          <w:sz w:val="20"/>
          <w:szCs w:val="20"/>
        </w:rPr>
        <w:t>,</w:t>
      </w:r>
      <w:r w:rsidR="00D271D9" w:rsidRPr="009C1800">
        <w:rPr>
          <w:rFonts w:ascii="Arial Narrow" w:hAnsi="Arial Narrow"/>
          <w:sz w:val="20"/>
          <w:szCs w:val="20"/>
        </w:rPr>
        <w:t xml:space="preserve"> </w:t>
      </w:r>
      <w:r w:rsidR="007D7550" w:rsidRPr="009C1800">
        <w:rPr>
          <w:rFonts w:ascii="Arial Narrow" w:hAnsi="Arial Narrow"/>
          <w:sz w:val="20"/>
          <w:szCs w:val="20"/>
        </w:rPr>
        <w:t xml:space="preserve">showing actual locations for the </w:t>
      </w:r>
      <w:r w:rsidR="7C7DCEAC" w:rsidRPr="009C1800">
        <w:rPr>
          <w:rFonts w:ascii="Arial Narrow" w:hAnsi="Arial Narrow"/>
          <w:sz w:val="20"/>
          <w:szCs w:val="20"/>
        </w:rPr>
        <w:t>PET rec</w:t>
      </w:r>
      <w:r w:rsidR="06A57BCC" w:rsidRPr="009C1800">
        <w:rPr>
          <w:rFonts w:ascii="Arial Narrow" w:hAnsi="Arial Narrow"/>
          <w:sz w:val="20"/>
          <w:szCs w:val="20"/>
        </w:rPr>
        <w:t>yc</w:t>
      </w:r>
      <w:r w:rsidR="7C7DCEAC" w:rsidRPr="009C1800">
        <w:rPr>
          <w:rFonts w:ascii="Arial Narrow" w:hAnsi="Arial Narrow"/>
          <w:sz w:val="20"/>
          <w:szCs w:val="20"/>
        </w:rPr>
        <w:t xml:space="preserve">ling hubs </w:t>
      </w:r>
      <w:r w:rsidR="1358DD13" w:rsidRPr="009C1800">
        <w:rPr>
          <w:rFonts w:ascii="Arial Narrow" w:hAnsi="Arial Narrow"/>
          <w:sz w:val="20"/>
          <w:szCs w:val="20"/>
        </w:rPr>
        <w:t xml:space="preserve">in the </w:t>
      </w:r>
      <w:r w:rsidR="00D614CD" w:rsidRPr="009C1800">
        <w:rPr>
          <w:rFonts w:ascii="Arial Narrow" w:hAnsi="Arial Narrow"/>
          <w:sz w:val="20"/>
          <w:szCs w:val="20"/>
        </w:rPr>
        <w:t>targeted</w:t>
      </w:r>
      <w:r w:rsidR="1358DD13" w:rsidRPr="009C1800">
        <w:rPr>
          <w:rFonts w:ascii="Arial Narrow" w:hAnsi="Arial Narrow"/>
          <w:sz w:val="20"/>
          <w:szCs w:val="20"/>
        </w:rPr>
        <w:t xml:space="preserve"> municipalities. </w:t>
      </w:r>
      <w:r w:rsidR="00682D9A" w:rsidRPr="009C1800">
        <w:rPr>
          <w:rFonts w:ascii="Arial Narrow" w:hAnsi="Arial Narrow"/>
          <w:spacing w:val="1"/>
          <w:sz w:val="20"/>
          <w:szCs w:val="20"/>
        </w:rPr>
        <w:t xml:space="preserve"> </w:t>
      </w:r>
    </w:p>
    <w:p w14:paraId="727B0237" w14:textId="233EEC74" w:rsidR="007C4F11" w:rsidRPr="009C1800" w:rsidRDefault="00A01B54" w:rsidP="005A2214">
      <w:pPr>
        <w:pStyle w:val="ListParagraph"/>
        <w:numPr>
          <w:ilvl w:val="1"/>
          <w:numId w:val="3"/>
        </w:numPr>
        <w:tabs>
          <w:tab w:val="left" w:pos="821"/>
        </w:tabs>
        <w:spacing w:line="276" w:lineRule="auto"/>
        <w:ind w:hanging="361"/>
        <w:rPr>
          <w:rFonts w:ascii="Arial Narrow" w:hAnsi="Arial Narrow"/>
          <w:sz w:val="20"/>
          <w:szCs w:val="20"/>
        </w:rPr>
      </w:pPr>
      <w:r w:rsidRPr="009C1800">
        <w:rPr>
          <w:rFonts w:ascii="Arial Narrow" w:hAnsi="Arial Narrow"/>
          <w:spacing w:val="1"/>
          <w:sz w:val="20"/>
          <w:szCs w:val="20"/>
        </w:rPr>
        <w:t xml:space="preserve">A data base of all the existing and identifiable actors in the PET recycling value chain in </w:t>
      </w:r>
      <w:r w:rsidR="6C2F1E9D" w:rsidRPr="009C1800">
        <w:rPr>
          <w:rFonts w:ascii="Arial Narrow" w:hAnsi="Arial Narrow"/>
          <w:spacing w:val="1"/>
          <w:sz w:val="20"/>
          <w:szCs w:val="20"/>
        </w:rPr>
        <w:t xml:space="preserve">the targeted </w:t>
      </w:r>
      <w:r w:rsidRPr="009C1800">
        <w:rPr>
          <w:rFonts w:ascii="Arial Narrow" w:hAnsi="Arial Narrow"/>
          <w:spacing w:val="1"/>
          <w:sz w:val="20"/>
          <w:szCs w:val="20"/>
        </w:rPr>
        <w:t>municipalities</w:t>
      </w:r>
    </w:p>
    <w:p w14:paraId="7CC36181" w14:textId="72DAA354" w:rsidR="5FBF52DE" w:rsidRPr="009C1800" w:rsidRDefault="00A1143F" w:rsidP="5FBF52DE">
      <w:pPr>
        <w:tabs>
          <w:tab w:val="left" w:pos="821"/>
        </w:tabs>
        <w:spacing w:line="276" w:lineRule="auto"/>
        <w:ind w:left="99"/>
        <w:rPr>
          <w:rFonts w:ascii="Arial Narrow" w:hAnsi="Arial Narrow"/>
          <w:b/>
          <w:bCs/>
          <w:i/>
          <w:iCs/>
          <w:sz w:val="20"/>
          <w:szCs w:val="20"/>
        </w:rPr>
      </w:pPr>
      <w:r>
        <w:rPr>
          <w:rFonts w:ascii="Arial Narrow" w:hAnsi="Arial Narrow"/>
          <w:b/>
          <w:bCs/>
          <w:i/>
          <w:iCs/>
          <w:sz w:val="20"/>
          <w:szCs w:val="20"/>
        </w:rPr>
        <w:t>s</w:t>
      </w:r>
    </w:p>
    <w:p w14:paraId="6CAF28A5" w14:textId="5FF7D871" w:rsidR="5FBF52DE" w:rsidRPr="009C1800" w:rsidRDefault="010F24EF" w:rsidP="00014728">
      <w:pPr>
        <w:tabs>
          <w:tab w:val="left" w:pos="821"/>
        </w:tabs>
        <w:spacing w:line="276" w:lineRule="auto"/>
        <w:ind w:left="99"/>
        <w:rPr>
          <w:rFonts w:ascii="Arial Narrow" w:hAnsi="Arial Narrow"/>
          <w:b/>
          <w:bCs/>
          <w:i/>
          <w:iCs/>
          <w:sz w:val="20"/>
          <w:szCs w:val="20"/>
        </w:rPr>
      </w:pPr>
      <w:r w:rsidRPr="009C1800">
        <w:rPr>
          <w:rFonts w:ascii="Arial Narrow" w:hAnsi="Arial Narrow"/>
          <w:b/>
          <w:bCs/>
          <w:i/>
          <w:iCs/>
          <w:sz w:val="20"/>
          <w:szCs w:val="20"/>
        </w:rPr>
        <w:t xml:space="preserve">The timeline for this assignment is </w:t>
      </w:r>
      <w:r w:rsidR="2790DD7E" w:rsidRPr="009C1800">
        <w:rPr>
          <w:rFonts w:ascii="Arial Narrow" w:hAnsi="Arial Narrow"/>
          <w:b/>
          <w:bCs/>
          <w:i/>
          <w:iCs/>
          <w:sz w:val="20"/>
          <w:szCs w:val="20"/>
        </w:rPr>
        <w:t>three weeks</w:t>
      </w:r>
      <w:r w:rsidRPr="009C1800">
        <w:rPr>
          <w:rFonts w:ascii="Arial Narrow" w:hAnsi="Arial Narrow"/>
          <w:b/>
          <w:bCs/>
          <w:i/>
          <w:iCs/>
          <w:sz w:val="20"/>
          <w:szCs w:val="20"/>
        </w:rPr>
        <w:t xml:space="preserve">, and must be completed by </w:t>
      </w:r>
      <w:r w:rsidR="236E6C34" w:rsidRPr="009C1800">
        <w:rPr>
          <w:rFonts w:ascii="Arial Narrow" w:hAnsi="Arial Narrow"/>
          <w:b/>
          <w:bCs/>
          <w:i/>
          <w:iCs/>
          <w:sz w:val="20"/>
          <w:szCs w:val="20"/>
        </w:rPr>
        <w:t>31</w:t>
      </w:r>
      <w:r w:rsidR="236E6C34" w:rsidRPr="009C1800">
        <w:rPr>
          <w:rFonts w:ascii="Arial Narrow" w:hAnsi="Arial Narrow"/>
          <w:b/>
          <w:bCs/>
          <w:i/>
          <w:iCs/>
          <w:sz w:val="20"/>
          <w:szCs w:val="20"/>
          <w:vertAlign w:val="superscript"/>
        </w:rPr>
        <w:t>st</w:t>
      </w:r>
      <w:r w:rsidR="236E6C34" w:rsidRPr="009C1800">
        <w:rPr>
          <w:rFonts w:ascii="Arial Narrow" w:hAnsi="Arial Narrow"/>
          <w:b/>
          <w:bCs/>
          <w:i/>
          <w:iCs/>
          <w:sz w:val="20"/>
          <w:szCs w:val="20"/>
        </w:rPr>
        <w:t xml:space="preserve"> October 2022 </w:t>
      </w:r>
    </w:p>
    <w:p w14:paraId="486A47B4" w14:textId="77777777" w:rsidR="007C4F11" w:rsidRPr="009C1800" w:rsidRDefault="007C4F11" w:rsidP="007C4F11">
      <w:pPr>
        <w:pStyle w:val="ListParagraph"/>
        <w:tabs>
          <w:tab w:val="left" w:pos="821"/>
        </w:tabs>
        <w:spacing w:line="276" w:lineRule="auto"/>
        <w:ind w:right="515" w:firstLine="0"/>
        <w:jc w:val="right"/>
        <w:rPr>
          <w:rFonts w:ascii="Arial Narrow" w:hAnsi="Arial Narrow"/>
          <w:sz w:val="20"/>
          <w:szCs w:val="20"/>
        </w:rPr>
      </w:pPr>
    </w:p>
    <w:p w14:paraId="227B0B60" w14:textId="4001D477" w:rsidR="007B75C1" w:rsidRPr="009C1800" w:rsidRDefault="5DAB61EA" w:rsidP="007B75C1">
      <w:pPr>
        <w:tabs>
          <w:tab w:val="left" w:pos="821"/>
        </w:tabs>
        <w:spacing w:line="276" w:lineRule="auto"/>
        <w:ind w:right="515"/>
        <w:jc w:val="both"/>
        <w:rPr>
          <w:rFonts w:ascii="Arial Narrow" w:hAnsi="Arial Narrow"/>
          <w:b/>
          <w:bCs/>
          <w:sz w:val="20"/>
          <w:szCs w:val="20"/>
        </w:rPr>
      </w:pPr>
      <w:r w:rsidRPr="009C1800">
        <w:rPr>
          <w:rFonts w:ascii="Arial Narrow" w:hAnsi="Arial Narrow"/>
          <w:b/>
          <w:bCs/>
          <w:sz w:val="20"/>
          <w:szCs w:val="20"/>
        </w:rPr>
        <w:t>4</w:t>
      </w:r>
      <w:r w:rsidR="00042E06" w:rsidRPr="009C1800">
        <w:rPr>
          <w:rFonts w:ascii="Arial Narrow" w:hAnsi="Arial Narrow"/>
          <w:b/>
          <w:bCs/>
          <w:sz w:val="20"/>
          <w:szCs w:val="20"/>
        </w:rPr>
        <w:t xml:space="preserve">. </w:t>
      </w:r>
      <w:r w:rsidR="007C4F11" w:rsidRPr="009C1800">
        <w:rPr>
          <w:rFonts w:ascii="Arial Narrow" w:hAnsi="Arial Narrow"/>
          <w:b/>
          <w:bCs/>
          <w:sz w:val="20"/>
          <w:szCs w:val="20"/>
        </w:rPr>
        <w:t>Qualifications &amp; Application Procedures</w:t>
      </w:r>
    </w:p>
    <w:p w14:paraId="5471D693" w14:textId="48597FC6" w:rsidR="004C1EDA" w:rsidRPr="009C1800" w:rsidRDefault="49975712" w:rsidP="00565970">
      <w:pPr>
        <w:tabs>
          <w:tab w:val="left" w:pos="821"/>
        </w:tabs>
        <w:spacing w:line="276" w:lineRule="auto"/>
        <w:ind w:right="515"/>
        <w:jc w:val="both"/>
        <w:rPr>
          <w:rFonts w:ascii="Arial Narrow" w:hAnsi="Arial Narrow"/>
          <w:b/>
          <w:bCs/>
          <w:sz w:val="20"/>
          <w:szCs w:val="20"/>
        </w:rPr>
      </w:pPr>
      <w:r w:rsidRPr="009C1800">
        <w:rPr>
          <w:rFonts w:ascii="Arial Narrow" w:hAnsi="Arial Narrow"/>
          <w:sz w:val="20"/>
          <w:szCs w:val="20"/>
        </w:rPr>
        <w:t xml:space="preserve"> We are seeking an individual consultant or a company. </w:t>
      </w:r>
      <w:r w:rsidR="007C4F11" w:rsidRPr="009C1800">
        <w:rPr>
          <w:rFonts w:ascii="Arial Narrow" w:hAnsi="Arial Narrow"/>
          <w:sz w:val="20"/>
          <w:szCs w:val="20"/>
        </w:rPr>
        <w:t xml:space="preserve">The </w:t>
      </w:r>
      <w:r w:rsidR="60D7908F" w:rsidRPr="009C1800">
        <w:rPr>
          <w:rFonts w:ascii="Arial Narrow" w:hAnsi="Arial Narrow"/>
          <w:sz w:val="20"/>
          <w:szCs w:val="20"/>
        </w:rPr>
        <w:t xml:space="preserve">consultant or company (team) should have the following </w:t>
      </w:r>
      <w:r w:rsidR="00D614CD" w:rsidRPr="009C1800">
        <w:rPr>
          <w:rFonts w:ascii="Arial Narrow" w:hAnsi="Arial Narrow"/>
          <w:sz w:val="20"/>
          <w:szCs w:val="20"/>
        </w:rPr>
        <w:t>competencies:</w:t>
      </w:r>
      <w:r w:rsidR="60D7908F" w:rsidRPr="009C1800">
        <w:rPr>
          <w:rFonts w:ascii="Arial Narrow" w:hAnsi="Arial Narrow"/>
          <w:sz w:val="20"/>
          <w:szCs w:val="20"/>
        </w:rPr>
        <w:t xml:space="preserve"> </w:t>
      </w:r>
    </w:p>
    <w:p w14:paraId="155A4888" w14:textId="43DC9A91" w:rsidR="004C1EDA" w:rsidRPr="009C1800" w:rsidRDefault="007C4F11" w:rsidP="00A95F3A">
      <w:pPr>
        <w:pStyle w:val="ListParagraph"/>
        <w:numPr>
          <w:ilvl w:val="0"/>
          <w:numId w:val="6"/>
        </w:numPr>
        <w:tabs>
          <w:tab w:val="left" w:pos="821"/>
        </w:tabs>
        <w:spacing w:line="276" w:lineRule="auto"/>
        <w:ind w:right="515"/>
        <w:rPr>
          <w:rFonts w:ascii="Arial Narrow" w:hAnsi="Arial Narrow"/>
          <w:b/>
          <w:bCs/>
          <w:sz w:val="20"/>
          <w:szCs w:val="20"/>
        </w:rPr>
      </w:pPr>
      <w:r w:rsidRPr="009C1800">
        <w:rPr>
          <w:rFonts w:ascii="Arial Narrow" w:hAnsi="Arial Narrow"/>
          <w:sz w:val="20"/>
          <w:szCs w:val="20"/>
        </w:rPr>
        <w:t xml:space="preserve">At least MSc/MA degrees in </w:t>
      </w:r>
      <w:r w:rsidR="00E354AE">
        <w:rPr>
          <w:rFonts w:ascii="Arial Narrow" w:hAnsi="Arial Narrow"/>
          <w:sz w:val="20"/>
          <w:szCs w:val="20"/>
        </w:rPr>
        <w:t>a relevant</w:t>
      </w:r>
      <w:r w:rsidR="00AA52DB" w:rsidRPr="009C1800">
        <w:rPr>
          <w:rFonts w:ascii="Arial Narrow" w:hAnsi="Arial Narrow"/>
          <w:sz w:val="20"/>
          <w:szCs w:val="20"/>
        </w:rPr>
        <w:t xml:space="preserve"> </w:t>
      </w:r>
      <w:r w:rsidRPr="009C1800">
        <w:rPr>
          <w:rFonts w:ascii="Arial Narrow" w:hAnsi="Arial Narrow"/>
          <w:sz w:val="20"/>
          <w:szCs w:val="20"/>
        </w:rPr>
        <w:t>discipline from a recognized institution</w:t>
      </w:r>
      <w:r w:rsidR="00E354AE">
        <w:rPr>
          <w:rFonts w:ascii="Arial Narrow" w:hAnsi="Arial Narrow"/>
          <w:sz w:val="20"/>
          <w:szCs w:val="20"/>
        </w:rPr>
        <w:t>.</w:t>
      </w:r>
    </w:p>
    <w:p w14:paraId="7DDABF15" w14:textId="79F57321" w:rsidR="004C1EDA" w:rsidRPr="009C1800" w:rsidRDefault="1915DF5D" w:rsidP="00A95F3A">
      <w:pPr>
        <w:pStyle w:val="ListParagraph"/>
        <w:numPr>
          <w:ilvl w:val="0"/>
          <w:numId w:val="6"/>
        </w:numPr>
        <w:tabs>
          <w:tab w:val="left" w:pos="821"/>
        </w:tabs>
        <w:spacing w:line="276" w:lineRule="auto"/>
        <w:ind w:right="515"/>
        <w:rPr>
          <w:rFonts w:ascii="Arial Narrow" w:hAnsi="Arial Narrow"/>
          <w:b/>
          <w:bCs/>
          <w:sz w:val="20"/>
          <w:szCs w:val="20"/>
        </w:rPr>
      </w:pPr>
      <w:r w:rsidRPr="009C1800">
        <w:rPr>
          <w:rFonts w:ascii="Arial Narrow" w:hAnsi="Arial Narrow"/>
          <w:sz w:val="20"/>
          <w:szCs w:val="20"/>
        </w:rPr>
        <w:t>Proven experience in assessment of plastic value chains</w:t>
      </w:r>
      <w:r w:rsidR="00E354AE">
        <w:rPr>
          <w:rFonts w:ascii="Arial Narrow" w:hAnsi="Arial Narrow"/>
          <w:sz w:val="20"/>
          <w:szCs w:val="20"/>
        </w:rPr>
        <w:t>.</w:t>
      </w:r>
      <w:r w:rsidRPr="009C1800">
        <w:rPr>
          <w:rFonts w:ascii="Arial Narrow" w:hAnsi="Arial Narrow"/>
          <w:sz w:val="20"/>
          <w:szCs w:val="20"/>
        </w:rPr>
        <w:t xml:space="preserve"> </w:t>
      </w:r>
    </w:p>
    <w:p w14:paraId="22A190AD" w14:textId="5FB764C4" w:rsidR="004C1EDA" w:rsidRPr="009C1800" w:rsidRDefault="007C4F11" w:rsidP="00A95F3A">
      <w:pPr>
        <w:pStyle w:val="ListParagraph"/>
        <w:numPr>
          <w:ilvl w:val="0"/>
          <w:numId w:val="6"/>
        </w:numPr>
        <w:tabs>
          <w:tab w:val="left" w:pos="821"/>
        </w:tabs>
        <w:spacing w:line="276" w:lineRule="auto"/>
        <w:ind w:right="515"/>
        <w:rPr>
          <w:rFonts w:ascii="Arial Narrow" w:hAnsi="Arial Narrow"/>
          <w:b/>
          <w:bCs/>
          <w:sz w:val="20"/>
          <w:szCs w:val="20"/>
        </w:rPr>
      </w:pPr>
      <w:r w:rsidRPr="009C1800">
        <w:rPr>
          <w:rFonts w:ascii="Arial Narrow" w:hAnsi="Arial Narrow"/>
          <w:sz w:val="20"/>
          <w:szCs w:val="20"/>
        </w:rPr>
        <w:t xml:space="preserve">Experience with </w:t>
      </w:r>
      <w:r w:rsidR="57BAC48E" w:rsidRPr="009C1800">
        <w:rPr>
          <w:rFonts w:ascii="Arial Narrow" w:hAnsi="Arial Narrow"/>
          <w:sz w:val="20"/>
          <w:szCs w:val="20"/>
        </w:rPr>
        <w:t>waste management in urban settings, including engagement of informal actors</w:t>
      </w:r>
      <w:r w:rsidR="165FA9C0" w:rsidRPr="009C1800">
        <w:rPr>
          <w:rFonts w:ascii="Arial Narrow" w:hAnsi="Arial Narrow"/>
          <w:sz w:val="20"/>
          <w:szCs w:val="20"/>
        </w:rPr>
        <w:t xml:space="preserve">. Experience in </w:t>
      </w:r>
      <w:r w:rsidR="672FEDD9" w:rsidRPr="009C1800">
        <w:rPr>
          <w:rFonts w:ascii="Arial Narrow" w:hAnsi="Arial Narrow"/>
          <w:sz w:val="20"/>
          <w:szCs w:val="20"/>
        </w:rPr>
        <w:t xml:space="preserve">integrating gender </w:t>
      </w:r>
      <w:r w:rsidR="165FA9C0" w:rsidRPr="009C1800">
        <w:rPr>
          <w:rFonts w:ascii="Arial Narrow" w:hAnsi="Arial Narrow"/>
          <w:sz w:val="20"/>
          <w:szCs w:val="20"/>
        </w:rPr>
        <w:t xml:space="preserve">in research will be an added advantage. </w:t>
      </w:r>
      <w:r w:rsidR="57BAC48E" w:rsidRPr="009C1800">
        <w:rPr>
          <w:rFonts w:ascii="Arial Narrow" w:hAnsi="Arial Narrow"/>
          <w:sz w:val="20"/>
          <w:szCs w:val="20"/>
        </w:rPr>
        <w:t xml:space="preserve"> </w:t>
      </w:r>
    </w:p>
    <w:p w14:paraId="167D1801" w14:textId="76A6EE26" w:rsidR="007D231C" w:rsidRPr="009C1800" w:rsidRDefault="007C4F11" w:rsidP="00A95F3A">
      <w:pPr>
        <w:pStyle w:val="ListParagraph"/>
        <w:numPr>
          <w:ilvl w:val="0"/>
          <w:numId w:val="6"/>
        </w:numPr>
        <w:tabs>
          <w:tab w:val="left" w:pos="821"/>
        </w:tabs>
        <w:spacing w:line="276" w:lineRule="auto"/>
        <w:ind w:right="515"/>
        <w:rPr>
          <w:rFonts w:ascii="Arial Narrow" w:hAnsi="Arial Narrow"/>
          <w:b/>
          <w:bCs/>
          <w:sz w:val="20"/>
          <w:szCs w:val="20"/>
        </w:rPr>
      </w:pPr>
      <w:r w:rsidRPr="009C1800">
        <w:rPr>
          <w:rFonts w:ascii="Arial Narrow" w:hAnsi="Arial Narrow"/>
          <w:sz w:val="20"/>
          <w:szCs w:val="20"/>
        </w:rPr>
        <w:t>Excellent skills in analytical report writing and visualization</w:t>
      </w:r>
      <w:r w:rsidR="00E354AE">
        <w:rPr>
          <w:rFonts w:ascii="Arial Narrow" w:hAnsi="Arial Narrow"/>
          <w:sz w:val="20"/>
          <w:szCs w:val="20"/>
        </w:rPr>
        <w:t>.</w:t>
      </w:r>
    </w:p>
    <w:p w14:paraId="2159835E" w14:textId="0D69F722" w:rsidR="007D231C" w:rsidRPr="009C1800" w:rsidRDefault="007C4F11" w:rsidP="5FBF52DE">
      <w:pPr>
        <w:pStyle w:val="ListParagraph"/>
        <w:numPr>
          <w:ilvl w:val="0"/>
          <w:numId w:val="6"/>
        </w:numPr>
        <w:tabs>
          <w:tab w:val="left" w:pos="821"/>
        </w:tabs>
        <w:spacing w:line="276" w:lineRule="auto"/>
        <w:ind w:right="515"/>
        <w:rPr>
          <w:rFonts w:ascii="Arial Narrow" w:hAnsi="Arial Narrow"/>
          <w:sz w:val="20"/>
          <w:szCs w:val="20"/>
        </w:rPr>
      </w:pPr>
      <w:r w:rsidRPr="009C1800">
        <w:rPr>
          <w:rFonts w:ascii="Arial Narrow" w:hAnsi="Arial Narrow"/>
          <w:sz w:val="20"/>
          <w:szCs w:val="20"/>
        </w:rPr>
        <w:t xml:space="preserve">Proven history of delivering quality products </w:t>
      </w:r>
      <w:r w:rsidR="55048EF1" w:rsidRPr="009C1800">
        <w:rPr>
          <w:rFonts w:ascii="Arial Narrow" w:hAnsi="Arial Narrow"/>
          <w:sz w:val="20"/>
          <w:szCs w:val="20"/>
        </w:rPr>
        <w:t>within tight deadlines.</w:t>
      </w:r>
      <w:r w:rsidR="00D614CD" w:rsidRPr="009C1800">
        <w:rPr>
          <w:rFonts w:ascii="Arial Narrow" w:hAnsi="Arial Narrow"/>
          <w:sz w:val="20"/>
          <w:szCs w:val="20"/>
        </w:rPr>
        <w:t xml:space="preserve"> </w:t>
      </w:r>
      <w:r w:rsidRPr="009C1800">
        <w:rPr>
          <w:rFonts w:ascii="Arial Narrow" w:hAnsi="Arial Narrow"/>
          <w:sz w:val="20"/>
          <w:szCs w:val="20"/>
        </w:rPr>
        <w:t>Excellent analytic and evaluative thinking skills</w:t>
      </w:r>
      <w:r w:rsidR="00E354AE">
        <w:rPr>
          <w:rFonts w:ascii="Arial Narrow" w:hAnsi="Arial Narrow"/>
          <w:sz w:val="20"/>
          <w:szCs w:val="20"/>
        </w:rPr>
        <w:t>.</w:t>
      </w:r>
      <w:r w:rsidRPr="009C1800">
        <w:rPr>
          <w:rFonts w:ascii="Arial Narrow" w:hAnsi="Arial Narrow"/>
          <w:sz w:val="20"/>
          <w:szCs w:val="20"/>
        </w:rPr>
        <w:tab/>
      </w:r>
    </w:p>
    <w:p w14:paraId="2EDCC503" w14:textId="5C704C85" w:rsidR="5FBF52DE" w:rsidRPr="009C1800" w:rsidRDefault="5FBF52DE" w:rsidP="00D614CD">
      <w:pPr>
        <w:tabs>
          <w:tab w:val="left" w:pos="821"/>
        </w:tabs>
        <w:spacing w:line="276" w:lineRule="auto"/>
        <w:ind w:right="515"/>
        <w:rPr>
          <w:rFonts w:ascii="Arial Narrow" w:hAnsi="Arial Narrow"/>
          <w:b/>
          <w:bCs/>
          <w:sz w:val="20"/>
          <w:szCs w:val="20"/>
        </w:rPr>
      </w:pPr>
    </w:p>
    <w:p w14:paraId="52D12D77" w14:textId="3CD764C9" w:rsidR="0018169D" w:rsidRPr="009C1800" w:rsidRDefault="007C4F11" w:rsidP="009C1800">
      <w:pPr>
        <w:tabs>
          <w:tab w:val="left" w:pos="821"/>
        </w:tabs>
        <w:spacing w:line="276" w:lineRule="auto"/>
        <w:ind w:right="515"/>
        <w:rPr>
          <w:rFonts w:ascii="Arial Narrow" w:hAnsi="Arial Narrow"/>
          <w:sz w:val="20"/>
          <w:szCs w:val="20"/>
        </w:rPr>
      </w:pPr>
      <w:r w:rsidRPr="009C1800">
        <w:rPr>
          <w:rFonts w:ascii="Arial Narrow" w:hAnsi="Arial Narrow"/>
          <w:sz w:val="20"/>
          <w:szCs w:val="20"/>
        </w:rPr>
        <w:t>Interested applicants who meet the minimum requirements should submit the following documents to be considered for the assignment.</w:t>
      </w:r>
    </w:p>
    <w:p w14:paraId="2E423508" w14:textId="77777777" w:rsidR="00A9103E" w:rsidRPr="009C1800" w:rsidRDefault="00A9103E" w:rsidP="00A9103E">
      <w:pPr>
        <w:pStyle w:val="ListParagraph"/>
        <w:tabs>
          <w:tab w:val="left" w:pos="821"/>
        </w:tabs>
        <w:spacing w:line="276" w:lineRule="auto"/>
        <w:ind w:left="1541" w:right="515" w:firstLine="0"/>
        <w:rPr>
          <w:rFonts w:ascii="Arial Narrow" w:hAnsi="Arial Narrow"/>
          <w:sz w:val="20"/>
          <w:szCs w:val="20"/>
        </w:rPr>
      </w:pPr>
    </w:p>
    <w:p w14:paraId="4E140E9A" w14:textId="23BA9132" w:rsidR="007C4F11" w:rsidRPr="00AC335F" w:rsidRDefault="007C4F11" w:rsidP="00AC335F">
      <w:pPr>
        <w:pStyle w:val="ListParagraph"/>
        <w:numPr>
          <w:ilvl w:val="0"/>
          <w:numId w:val="9"/>
        </w:numPr>
        <w:tabs>
          <w:tab w:val="left" w:pos="821"/>
        </w:tabs>
        <w:spacing w:line="276" w:lineRule="auto"/>
        <w:ind w:right="515"/>
        <w:rPr>
          <w:rFonts w:ascii="Arial Narrow" w:hAnsi="Arial Narrow"/>
          <w:sz w:val="20"/>
          <w:szCs w:val="20"/>
        </w:rPr>
      </w:pPr>
      <w:r w:rsidRPr="00AC335F">
        <w:rPr>
          <w:rFonts w:ascii="Arial Narrow" w:hAnsi="Arial Narrow"/>
          <w:b/>
          <w:bCs/>
          <w:sz w:val="20"/>
          <w:szCs w:val="20"/>
        </w:rPr>
        <w:t>Financial Proposal</w:t>
      </w:r>
      <w:r w:rsidRPr="00AC335F">
        <w:rPr>
          <w:rFonts w:ascii="Arial Narrow" w:hAnsi="Arial Narrow"/>
          <w:sz w:val="20"/>
          <w:szCs w:val="20"/>
        </w:rPr>
        <w:t xml:space="preserve"> (</w:t>
      </w:r>
      <w:r w:rsidR="00E354AE">
        <w:rPr>
          <w:rFonts w:ascii="Arial Narrow" w:hAnsi="Arial Narrow"/>
          <w:sz w:val="20"/>
          <w:szCs w:val="20"/>
        </w:rPr>
        <w:t xml:space="preserve">of </w:t>
      </w:r>
      <w:r w:rsidRPr="00AC335F">
        <w:rPr>
          <w:rFonts w:ascii="Arial Narrow" w:hAnsi="Arial Narrow"/>
          <w:sz w:val="20"/>
          <w:szCs w:val="20"/>
        </w:rPr>
        <w:t>not more than 3 pages) that lays out: detailed costs for the period of the contract</w:t>
      </w:r>
      <w:r w:rsidR="13A97423" w:rsidRPr="00AC335F">
        <w:rPr>
          <w:rFonts w:ascii="Arial Narrow" w:hAnsi="Arial Narrow"/>
          <w:sz w:val="20"/>
          <w:szCs w:val="20"/>
        </w:rPr>
        <w:t>,</w:t>
      </w:r>
      <w:r w:rsidRPr="00AC335F">
        <w:rPr>
          <w:rFonts w:ascii="Arial Narrow" w:hAnsi="Arial Narrow"/>
          <w:sz w:val="20"/>
          <w:szCs w:val="20"/>
        </w:rPr>
        <w:t xml:space="preserve"> broken down by deliverables. This should include all costs associated with the </w:t>
      </w:r>
      <w:r w:rsidR="0018169D" w:rsidRPr="00AC335F">
        <w:rPr>
          <w:rFonts w:ascii="Arial Narrow" w:hAnsi="Arial Narrow"/>
          <w:sz w:val="20"/>
          <w:szCs w:val="20"/>
        </w:rPr>
        <w:t>mapping</w:t>
      </w:r>
      <w:r w:rsidRPr="00AC335F">
        <w:rPr>
          <w:rFonts w:ascii="Arial Narrow" w:hAnsi="Arial Narrow"/>
          <w:sz w:val="20"/>
          <w:szCs w:val="20"/>
        </w:rPr>
        <w:t xml:space="preserve"> including professional fees for technical team, data collectors, supervisors etc., material and service (printing, communication, etc.) and any other relevant costs and should be presented inclusive of Value Added Tax (VAT). Attach copies of relevant legal documents like license, VAT registration, etc.</w:t>
      </w:r>
    </w:p>
    <w:p w14:paraId="476B4C10" w14:textId="58FD277E" w:rsidR="5FBF52DE" w:rsidRPr="009C1800" w:rsidRDefault="5FBF52DE" w:rsidP="5FBF52DE">
      <w:pPr>
        <w:tabs>
          <w:tab w:val="left" w:pos="821"/>
        </w:tabs>
        <w:spacing w:line="276" w:lineRule="auto"/>
        <w:ind w:right="515"/>
        <w:rPr>
          <w:rFonts w:ascii="Arial Narrow" w:hAnsi="Arial Narrow"/>
          <w:sz w:val="20"/>
          <w:szCs w:val="20"/>
        </w:rPr>
      </w:pPr>
    </w:p>
    <w:p w14:paraId="6D70343D" w14:textId="4761029B" w:rsidR="6479B83C" w:rsidRPr="00AC335F" w:rsidRDefault="6479B83C" w:rsidP="00AC335F">
      <w:pPr>
        <w:pStyle w:val="ListParagraph"/>
        <w:numPr>
          <w:ilvl w:val="0"/>
          <w:numId w:val="9"/>
        </w:numPr>
        <w:tabs>
          <w:tab w:val="left" w:pos="821"/>
        </w:tabs>
        <w:spacing w:line="276" w:lineRule="auto"/>
        <w:ind w:right="515"/>
        <w:rPr>
          <w:rFonts w:ascii="Arial Narrow" w:hAnsi="Arial Narrow"/>
          <w:sz w:val="20"/>
          <w:szCs w:val="20"/>
        </w:rPr>
      </w:pPr>
      <w:r w:rsidRPr="00AC335F">
        <w:rPr>
          <w:rFonts w:ascii="Arial Narrow" w:hAnsi="Arial Narrow"/>
          <w:b/>
          <w:bCs/>
          <w:sz w:val="20"/>
          <w:szCs w:val="20"/>
        </w:rPr>
        <w:t>Technical Proposal</w:t>
      </w:r>
      <w:r w:rsidRPr="00AC335F">
        <w:rPr>
          <w:rFonts w:ascii="Arial Narrow" w:hAnsi="Arial Narrow"/>
          <w:sz w:val="20"/>
          <w:szCs w:val="20"/>
        </w:rPr>
        <w:t xml:space="preserve"> </w:t>
      </w:r>
      <w:r w:rsidR="7045B11E" w:rsidRPr="00AC335F">
        <w:rPr>
          <w:rFonts w:ascii="Arial Narrow" w:hAnsi="Arial Narrow"/>
          <w:sz w:val="20"/>
          <w:szCs w:val="20"/>
        </w:rPr>
        <w:t>(at most 7 pages including annexes) explain</w:t>
      </w:r>
      <w:r w:rsidR="000C31CE">
        <w:rPr>
          <w:rFonts w:ascii="Arial Narrow" w:hAnsi="Arial Narrow"/>
          <w:sz w:val="20"/>
          <w:szCs w:val="20"/>
        </w:rPr>
        <w:t>ing</w:t>
      </w:r>
      <w:r w:rsidR="7045B11E" w:rsidRPr="00AC335F">
        <w:rPr>
          <w:rFonts w:ascii="Arial Narrow" w:hAnsi="Arial Narrow"/>
          <w:sz w:val="20"/>
          <w:szCs w:val="20"/>
        </w:rPr>
        <w:t xml:space="preserve"> the understanding of the terms of reference, </w:t>
      </w:r>
      <w:r w:rsidRPr="00AC335F">
        <w:rPr>
          <w:rFonts w:ascii="Arial Narrow" w:hAnsi="Arial Narrow"/>
          <w:sz w:val="20"/>
          <w:szCs w:val="20"/>
        </w:rPr>
        <w:t xml:space="preserve">methodology, strategy for delivering the assignment on time, </w:t>
      </w:r>
      <w:r w:rsidR="3DE9C693" w:rsidRPr="00AC335F">
        <w:rPr>
          <w:rFonts w:ascii="Arial Narrow" w:hAnsi="Arial Narrow"/>
          <w:sz w:val="20"/>
          <w:szCs w:val="20"/>
        </w:rPr>
        <w:t xml:space="preserve">the team (in case of a consultancy company) and </w:t>
      </w:r>
      <w:r w:rsidR="6247B4C1" w:rsidRPr="00AC335F">
        <w:rPr>
          <w:rFonts w:ascii="Arial Narrow" w:hAnsi="Arial Narrow"/>
          <w:sz w:val="20"/>
          <w:szCs w:val="20"/>
        </w:rPr>
        <w:t xml:space="preserve">the </w:t>
      </w:r>
      <w:r w:rsidR="3DE9C693" w:rsidRPr="00AC335F">
        <w:rPr>
          <w:rFonts w:ascii="Arial Narrow" w:hAnsi="Arial Narrow"/>
          <w:sz w:val="20"/>
          <w:szCs w:val="20"/>
        </w:rPr>
        <w:t>proposed timeline for the assignmen</w:t>
      </w:r>
      <w:r w:rsidR="44505CF7" w:rsidRPr="00AC335F">
        <w:rPr>
          <w:rFonts w:ascii="Arial Narrow" w:hAnsi="Arial Narrow"/>
          <w:sz w:val="20"/>
          <w:szCs w:val="20"/>
        </w:rPr>
        <w:t xml:space="preserve">t. </w:t>
      </w:r>
    </w:p>
    <w:p w14:paraId="72810E92" w14:textId="77777777" w:rsidR="007C4F11" w:rsidRPr="009C1800" w:rsidRDefault="007C4F11" w:rsidP="0018169D">
      <w:pPr>
        <w:tabs>
          <w:tab w:val="left" w:pos="821"/>
        </w:tabs>
        <w:spacing w:line="276" w:lineRule="auto"/>
        <w:ind w:left="100" w:right="515"/>
        <w:jc w:val="both"/>
        <w:rPr>
          <w:rFonts w:ascii="Arial Narrow" w:hAnsi="Arial Narrow"/>
          <w:sz w:val="20"/>
          <w:szCs w:val="20"/>
        </w:rPr>
      </w:pPr>
    </w:p>
    <w:p w14:paraId="5C18F511" w14:textId="1D443E14" w:rsidR="007C4F11" w:rsidRPr="00AC335F" w:rsidRDefault="000C31CE" w:rsidP="00AC335F">
      <w:pPr>
        <w:tabs>
          <w:tab w:val="left" w:pos="821"/>
        </w:tabs>
        <w:spacing w:line="276" w:lineRule="auto"/>
        <w:ind w:right="515"/>
        <w:jc w:val="both"/>
        <w:rPr>
          <w:rFonts w:ascii="Arial Narrow" w:hAnsi="Arial Narrow"/>
          <w:sz w:val="20"/>
          <w:szCs w:val="20"/>
        </w:rPr>
      </w:pPr>
      <w:r>
        <w:rPr>
          <w:rFonts w:ascii="Arial Narrow" w:hAnsi="Arial Narrow"/>
          <w:sz w:val="20"/>
          <w:szCs w:val="20"/>
        </w:rPr>
        <w:t>I</w:t>
      </w:r>
      <w:r w:rsidR="007C4F11" w:rsidRPr="00AC335F">
        <w:rPr>
          <w:rFonts w:ascii="Arial Narrow" w:hAnsi="Arial Narrow"/>
          <w:sz w:val="20"/>
          <w:szCs w:val="20"/>
        </w:rPr>
        <w:t>nterested applicant</w:t>
      </w:r>
      <w:r>
        <w:rPr>
          <w:rFonts w:ascii="Arial Narrow" w:hAnsi="Arial Narrow"/>
          <w:sz w:val="20"/>
          <w:szCs w:val="20"/>
        </w:rPr>
        <w:t>s</w:t>
      </w:r>
      <w:r w:rsidR="007C4F11" w:rsidRPr="00AC335F">
        <w:rPr>
          <w:rFonts w:ascii="Arial Narrow" w:hAnsi="Arial Narrow"/>
          <w:sz w:val="20"/>
          <w:szCs w:val="20"/>
        </w:rPr>
        <w:t xml:space="preserve"> should submit the soft copy (</w:t>
      </w:r>
      <w:proofErr w:type="spellStart"/>
      <w:r w:rsidR="007C4F11" w:rsidRPr="00AC335F">
        <w:rPr>
          <w:rFonts w:ascii="Arial Narrow" w:hAnsi="Arial Narrow"/>
          <w:sz w:val="20"/>
          <w:szCs w:val="20"/>
        </w:rPr>
        <w:t>ies</w:t>
      </w:r>
      <w:proofErr w:type="spellEnd"/>
      <w:r w:rsidR="007C4F11" w:rsidRPr="00AC335F">
        <w:rPr>
          <w:rFonts w:ascii="Arial Narrow" w:hAnsi="Arial Narrow"/>
          <w:sz w:val="20"/>
          <w:szCs w:val="20"/>
        </w:rPr>
        <w:t xml:space="preserve">) of the above proposals and required documents to the CARE Uganda Procurement Unit. An electronic copy of technical and financial proposals should be sent to </w:t>
      </w:r>
      <w:r w:rsidR="00E127C3">
        <w:rPr>
          <w:rFonts w:ascii="Arial Narrow" w:hAnsi="Arial Narrow"/>
          <w:sz w:val="20"/>
          <w:szCs w:val="20"/>
        </w:rPr>
        <w:t>UGA.Procurement@care.org</w:t>
      </w:r>
      <w:r w:rsidR="007C4F11" w:rsidRPr="00AC335F">
        <w:rPr>
          <w:rFonts w:ascii="Arial Narrow" w:hAnsi="Arial Narrow"/>
          <w:sz w:val="20"/>
          <w:szCs w:val="20"/>
        </w:rPr>
        <w:t xml:space="preserve">. The subject of the email/address on the envelop should read </w:t>
      </w:r>
      <w:r>
        <w:rPr>
          <w:rFonts w:ascii="Arial Narrow" w:hAnsi="Arial Narrow"/>
          <w:sz w:val="20"/>
          <w:szCs w:val="20"/>
        </w:rPr>
        <w:t>“</w:t>
      </w:r>
      <w:r w:rsidR="007C4F11" w:rsidRPr="00AC335F">
        <w:rPr>
          <w:rFonts w:ascii="Arial Narrow" w:hAnsi="Arial Narrow"/>
          <w:b/>
          <w:bCs/>
          <w:sz w:val="20"/>
          <w:szCs w:val="20"/>
        </w:rPr>
        <w:t xml:space="preserve">Application to </w:t>
      </w:r>
      <w:r w:rsidR="00695666" w:rsidRPr="00AC335F">
        <w:rPr>
          <w:rFonts w:ascii="Arial Narrow" w:hAnsi="Arial Narrow"/>
          <w:b/>
          <w:bCs/>
          <w:sz w:val="20"/>
          <w:szCs w:val="20"/>
        </w:rPr>
        <w:t xml:space="preserve">map </w:t>
      </w:r>
      <w:r w:rsidRPr="00AC335F">
        <w:rPr>
          <w:rFonts w:ascii="Arial Narrow" w:hAnsi="Arial Narrow"/>
          <w:b/>
          <w:bCs/>
          <w:sz w:val="20"/>
          <w:szCs w:val="20"/>
        </w:rPr>
        <w:t>actors in the PET waste value chain</w:t>
      </w:r>
      <w:r w:rsidRPr="000C31CE">
        <w:rPr>
          <w:rFonts w:ascii="Arial Narrow" w:hAnsi="Arial Narrow"/>
          <w:sz w:val="20"/>
          <w:szCs w:val="20"/>
        </w:rPr>
        <w:t xml:space="preserve"> </w:t>
      </w:r>
      <w:r w:rsidRPr="00AC335F">
        <w:rPr>
          <w:rFonts w:ascii="Arial Narrow" w:hAnsi="Arial Narrow"/>
          <w:b/>
          <w:bCs/>
          <w:sz w:val="20"/>
          <w:szCs w:val="20"/>
        </w:rPr>
        <w:t>in the</w:t>
      </w:r>
      <w:r w:rsidR="00F82548" w:rsidRPr="00AC335F">
        <w:rPr>
          <w:rFonts w:ascii="Arial Narrow" w:hAnsi="Arial Narrow"/>
          <w:b/>
          <w:bCs/>
          <w:sz w:val="20"/>
          <w:szCs w:val="20"/>
        </w:rPr>
        <w:t xml:space="preserve"> 10 municipalities of Greater Kampala Metropolitan Area (GKMA) and Gulu City Council (GCC) in Uganda</w:t>
      </w:r>
      <w:r>
        <w:rPr>
          <w:rFonts w:ascii="Arial Narrow" w:hAnsi="Arial Narrow"/>
          <w:b/>
          <w:bCs/>
          <w:i/>
          <w:iCs/>
          <w:sz w:val="20"/>
          <w:szCs w:val="20"/>
        </w:rPr>
        <w:t>”</w:t>
      </w:r>
      <w:r w:rsidR="00F82548" w:rsidRPr="00AC335F">
        <w:rPr>
          <w:rFonts w:ascii="Arial Narrow" w:hAnsi="Arial Narrow"/>
          <w:b/>
          <w:bCs/>
          <w:i/>
          <w:iCs/>
          <w:sz w:val="20"/>
          <w:szCs w:val="20"/>
        </w:rPr>
        <w:t>.</w:t>
      </w:r>
      <w:r w:rsidR="007C4F11" w:rsidRPr="00AC335F">
        <w:rPr>
          <w:rFonts w:ascii="Arial Narrow" w:hAnsi="Arial Narrow"/>
          <w:b/>
          <w:bCs/>
          <w:i/>
          <w:iCs/>
          <w:sz w:val="20"/>
          <w:szCs w:val="20"/>
        </w:rPr>
        <w:t xml:space="preserve"> </w:t>
      </w:r>
      <w:r w:rsidR="026FAA83" w:rsidRPr="00AC335F">
        <w:rPr>
          <w:rFonts w:ascii="Arial Narrow" w:hAnsi="Arial Narrow"/>
          <w:b/>
          <w:bCs/>
          <w:i/>
          <w:iCs/>
          <w:sz w:val="20"/>
          <w:szCs w:val="20"/>
        </w:rPr>
        <w:t>The application deadline is 5:00 pm on</w:t>
      </w:r>
      <w:r w:rsidR="000E01DC">
        <w:rPr>
          <w:rFonts w:ascii="Arial Narrow" w:hAnsi="Arial Narrow"/>
          <w:b/>
          <w:bCs/>
          <w:i/>
          <w:iCs/>
          <w:sz w:val="20"/>
          <w:szCs w:val="20"/>
        </w:rPr>
        <w:t xml:space="preserve"> 7</w:t>
      </w:r>
      <w:r w:rsidR="026FAA83" w:rsidRPr="00AC335F">
        <w:rPr>
          <w:rFonts w:ascii="Arial Narrow" w:hAnsi="Arial Narrow"/>
          <w:b/>
          <w:bCs/>
          <w:i/>
          <w:iCs/>
          <w:sz w:val="20"/>
          <w:szCs w:val="20"/>
          <w:vertAlign w:val="superscript"/>
        </w:rPr>
        <w:t>th</w:t>
      </w:r>
      <w:r w:rsidR="026FAA83" w:rsidRPr="00AC335F">
        <w:rPr>
          <w:rFonts w:ascii="Arial Narrow" w:hAnsi="Arial Narrow"/>
          <w:b/>
          <w:bCs/>
          <w:i/>
          <w:iCs/>
          <w:sz w:val="20"/>
          <w:szCs w:val="20"/>
        </w:rPr>
        <w:t xml:space="preserve"> </w:t>
      </w:r>
      <w:r w:rsidR="000E01DC">
        <w:rPr>
          <w:rFonts w:ascii="Arial Narrow" w:hAnsi="Arial Narrow"/>
          <w:b/>
          <w:bCs/>
          <w:i/>
          <w:iCs/>
          <w:sz w:val="20"/>
          <w:szCs w:val="20"/>
        </w:rPr>
        <w:t>Oct</w:t>
      </w:r>
      <w:r w:rsidR="026FAA83" w:rsidRPr="00AC335F">
        <w:rPr>
          <w:rFonts w:ascii="Arial Narrow" w:hAnsi="Arial Narrow"/>
          <w:b/>
          <w:bCs/>
          <w:i/>
          <w:iCs/>
          <w:sz w:val="20"/>
          <w:szCs w:val="20"/>
        </w:rPr>
        <w:t xml:space="preserve"> 2022. </w:t>
      </w:r>
      <w:r w:rsidR="007C4F11" w:rsidRPr="00AC335F">
        <w:rPr>
          <w:rFonts w:ascii="Arial Narrow" w:hAnsi="Arial Narrow"/>
          <w:sz w:val="20"/>
          <w:szCs w:val="20"/>
        </w:rPr>
        <w:t xml:space="preserve">No applications shall be accepted </w:t>
      </w:r>
      <w:r w:rsidR="46F6F3F6" w:rsidRPr="00AC335F">
        <w:rPr>
          <w:rFonts w:ascii="Arial Narrow" w:hAnsi="Arial Narrow"/>
          <w:sz w:val="20"/>
          <w:szCs w:val="20"/>
        </w:rPr>
        <w:t xml:space="preserve">after this. </w:t>
      </w:r>
      <w:r w:rsidR="007C4F11" w:rsidRPr="00AC335F">
        <w:rPr>
          <w:rFonts w:ascii="Arial Narrow" w:hAnsi="Arial Narrow"/>
          <w:sz w:val="20"/>
          <w:szCs w:val="20"/>
        </w:rPr>
        <w:t xml:space="preserve">  Please note that applications will be reviewed on a rolling basis</w:t>
      </w:r>
      <w:r w:rsidR="0F959377" w:rsidRPr="00AC335F">
        <w:rPr>
          <w:rFonts w:ascii="Arial Narrow" w:hAnsi="Arial Narrow"/>
          <w:sz w:val="20"/>
          <w:szCs w:val="20"/>
        </w:rPr>
        <w:t xml:space="preserve">, hence early submission is </w:t>
      </w:r>
      <w:r w:rsidR="0054022B" w:rsidRPr="00AC335F">
        <w:rPr>
          <w:rFonts w:ascii="Arial Narrow" w:hAnsi="Arial Narrow"/>
          <w:sz w:val="20"/>
          <w:szCs w:val="20"/>
        </w:rPr>
        <w:t>encouraged.</w:t>
      </w:r>
      <w:r w:rsidR="007C4F11" w:rsidRPr="00AC335F">
        <w:rPr>
          <w:rFonts w:ascii="Arial Narrow" w:hAnsi="Arial Narrow"/>
          <w:sz w:val="20"/>
          <w:szCs w:val="20"/>
        </w:rPr>
        <w:t xml:space="preserve"> </w:t>
      </w:r>
    </w:p>
    <w:p w14:paraId="3BC8EA16" w14:textId="311B8B9D" w:rsidR="0015400F" w:rsidRPr="009C1800" w:rsidRDefault="0015400F" w:rsidP="00675B1A">
      <w:pPr>
        <w:pStyle w:val="BodyText"/>
        <w:spacing w:before="39" w:line="276" w:lineRule="auto"/>
        <w:ind w:left="0" w:right="113"/>
        <w:rPr>
          <w:rFonts w:ascii="Arial Narrow" w:hAnsi="Arial Narrow"/>
          <w:sz w:val="20"/>
          <w:szCs w:val="20"/>
        </w:rPr>
      </w:pPr>
    </w:p>
    <w:sectPr w:rsidR="0015400F" w:rsidRPr="009C1800">
      <w:pgSz w:w="12240" w:h="15840"/>
      <w:pgMar w:top="1400" w:right="1320" w:bottom="1160" w:left="1340" w:header="0" w:footer="97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12A5" w14:textId="77777777" w:rsidR="00F5374D" w:rsidRDefault="00F5374D">
      <w:r>
        <w:separator/>
      </w:r>
    </w:p>
  </w:endnote>
  <w:endnote w:type="continuationSeparator" w:id="0">
    <w:p w14:paraId="07DA5049" w14:textId="77777777" w:rsidR="00F5374D" w:rsidRDefault="00F5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A50F" w14:textId="2550FFE4" w:rsidR="0015400F" w:rsidRDefault="003B5D67">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621EF63E" wp14:editId="7561002F">
              <wp:simplePos x="0" y="0"/>
              <wp:positionH relativeFrom="page">
                <wp:posOffset>3819525</wp:posOffset>
              </wp:positionH>
              <wp:positionV relativeFrom="page">
                <wp:posOffset>9302750</wp:posOffset>
              </wp:positionV>
              <wp:extent cx="1346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9A50E" w14:textId="77777777" w:rsidR="0015400F" w:rsidRDefault="00682D9A">
                          <w:pPr>
                            <w:spacing w:line="203" w:lineRule="exact"/>
                            <w:ind w:left="60"/>
                            <w:rPr>
                              <w:sz w:val="18"/>
                            </w:rPr>
                          </w:pP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EF63E" id="_x0000_t202" coordsize="21600,21600" o:spt="202" path="m,l,21600r21600,l21600,xe">
              <v:stroke joinstyle="miter"/>
              <v:path gradientshapeok="t" o:connecttype="rect"/>
            </v:shapetype>
            <v:shape id="Text Box 1" o:spid="_x0000_s1026" type="#_x0000_t202" style="position:absolute;margin-left:300.75pt;margin-top:732.5pt;width:10.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" filled="f" stroked="f">
              <v:textbox inset="0,0,0,0">
                <w:txbxContent>
                  <w:p w14:paraId="58D9A50E" w14:textId="77777777" w:rsidR="0015400F" w:rsidRDefault="00682D9A">
                    <w:pPr>
                      <w:spacing w:line="203" w:lineRule="exact"/>
                      <w:ind w:left="60"/>
                      <w:rPr>
                        <w:sz w:val="18"/>
                      </w:rPr>
                    </w:pP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07A1" w14:textId="77777777" w:rsidR="00F5374D" w:rsidRDefault="00F5374D">
      <w:r>
        <w:separator/>
      </w:r>
    </w:p>
  </w:footnote>
  <w:footnote w:type="continuationSeparator" w:id="0">
    <w:p w14:paraId="06233CDE" w14:textId="77777777" w:rsidR="00F5374D" w:rsidRDefault="00F53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6B2"/>
    <w:multiLevelType w:val="hybridMultilevel"/>
    <w:tmpl w:val="BFBE561C"/>
    <w:lvl w:ilvl="0" w:tplc="FDE02F82">
      <w:start w:val="1"/>
      <w:numFmt w:val="upperLetter"/>
      <w:lvlText w:val="%1."/>
      <w:lvlJc w:val="left"/>
      <w:pPr>
        <w:ind w:left="366" w:hanging="266"/>
        <w:jc w:val="right"/>
      </w:pPr>
      <w:rPr>
        <w:rFonts w:ascii="Calibri" w:eastAsia="Calibri" w:hAnsi="Calibri" w:cs="Calibri" w:hint="default"/>
        <w:b/>
        <w:bCs/>
        <w:w w:val="100"/>
        <w:sz w:val="24"/>
        <w:szCs w:val="24"/>
        <w:lang w:val="en-US" w:eastAsia="en-US" w:bidi="ar-SA"/>
      </w:rPr>
    </w:lvl>
    <w:lvl w:ilvl="1" w:tplc="0AE2ED30">
      <w:numFmt w:val="bullet"/>
      <w:lvlText w:val=""/>
      <w:lvlJc w:val="left"/>
      <w:pPr>
        <w:ind w:left="820" w:hanging="360"/>
      </w:pPr>
      <w:rPr>
        <w:rFonts w:hint="default"/>
        <w:w w:val="100"/>
        <w:lang w:val="en-US" w:eastAsia="en-US" w:bidi="ar-SA"/>
      </w:rPr>
    </w:lvl>
    <w:lvl w:ilvl="2" w:tplc="ECDEBCAE">
      <w:numFmt w:val="bullet"/>
      <w:lvlText w:val="•"/>
      <w:lvlJc w:val="left"/>
      <w:pPr>
        <w:ind w:left="1793" w:hanging="360"/>
      </w:pPr>
      <w:rPr>
        <w:rFonts w:hint="default"/>
        <w:lang w:val="en-US" w:eastAsia="en-US" w:bidi="ar-SA"/>
      </w:rPr>
    </w:lvl>
    <w:lvl w:ilvl="3" w:tplc="F14EEACC">
      <w:numFmt w:val="bullet"/>
      <w:lvlText w:val="•"/>
      <w:lvlJc w:val="left"/>
      <w:pPr>
        <w:ind w:left="2766" w:hanging="360"/>
      </w:pPr>
      <w:rPr>
        <w:rFonts w:hint="default"/>
        <w:lang w:val="en-US" w:eastAsia="en-US" w:bidi="ar-SA"/>
      </w:rPr>
    </w:lvl>
    <w:lvl w:ilvl="4" w:tplc="43A46D60">
      <w:numFmt w:val="bullet"/>
      <w:lvlText w:val="•"/>
      <w:lvlJc w:val="left"/>
      <w:pPr>
        <w:ind w:left="3740" w:hanging="360"/>
      </w:pPr>
      <w:rPr>
        <w:rFonts w:hint="default"/>
        <w:lang w:val="en-US" w:eastAsia="en-US" w:bidi="ar-SA"/>
      </w:rPr>
    </w:lvl>
    <w:lvl w:ilvl="5" w:tplc="6AF2346C">
      <w:numFmt w:val="bullet"/>
      <w:lvlText w:val="•"/>
      <w:lvlJc w:val="left"/>
      <w:pPr>
        <w:ind w:left="4713" w:hanging="360"/>
      </w:pPr>
      <w:rPr>
        <w:rFonts w:hint="default"/>
        <w:lang w:val="en-US" w:eastAsia="en-US" w:bidi="ar-SA"/>
      </w:rPr>
    </w:lvl>
    <w:lvl w:ilvl="6" w:tplc="708AF78E">
      <w:numFmt w:val="bullet"/>
      <w:lvlText w:val="•"/>
      <w:lvlJc w:val="left"/>
      <w:pPr>
        <w:ind w:left="5686" w:hanging="360"/>
      </w:pPr>
      <w:rPr>
        <w:rFonts w:hint="default"/>
        <w:lang w:val="en-US" w:eastAsia="en-US" w:bidi="ar-SA"/>
      </w:rPr>
    </w:lvl>
    <w:lvl w:ilvl="7" w:tplc="95706882">
      <w:numFmt w:val="bullet"/>
      <w:lvlText w:val="•"/>
      <w:lvlJc w:val="left"/>
      <w:pPr>
        <w:ind w:left="6660" w:hanging="360"/>
      </w:pPr>
      <w:rPr>
        <w:rFonts w:hint="default"/>
        <w:lang w:val="en-US" w:eastAsia="en-US" w:bidi="ar-SA"/>
      </w:rPr>
    </w:lvl>
    <w:lvl w:ilvl="8" w:tplc="A64A10E4">
      <w:numFmt w:val="bullet"/>
      <w:lvlText w:val="•"/>
      <w:lvlJc w:val="left"/>
      <w:pPr>
        <w:ind w:left="7633" w:hanging="360"/>
      </w:pPr>
      <w:rPr>
        <w:rFonts w:hint="default"/>
        <w:lang w:val="en-US" w:eastAsia="en-US" w:bidi="ar-SA"/>
      </w:rPr>
    </w:lvl>
  </w:abstractNum>
  <w:abstractNum w:abstractNumId="1" w15:restartNumberingAfterBreak="0">
    <w:nsid w:val="0F6479EB"/>
    <w:multiLevelType w:val="hybridMultilevel"/>
    <w:tmpl w:val="CD64FD8A"/>
    <w:lvl w:ilvl="0" w:tplc="41D4B720">
      <w:start w:val="1"/>
      <w:numFmt w:val="decimal"/>
      <w:lvlText w:val="%1."/>
      <w:lvlJc w:val="left"/>
      <w:pPr>
        <w:ind w:left="720" w:hanging="360"/>
      </w:pPr>
    </w:lvl>
    <w:lvl w:ilvl="1" w:tplc="C2A6CEE2">
      <w:start w:val="1"/>
      <w:numFmt w:val="lowerLetter"/>
      <w:lvlText w:val="%2."/>
      <w:lvlJc w:val="left"/>
      <w:pPr>
        <w:ind w:left="1440" w:hanging="360"/>
      </w:pPr>
    </w:lvl>
    <w:lvl w:ilvl="2" w:tplc="5778E918">
      <w:start w:val="1"/>
      <w:numFmt w:val="lowerRoman"/>
      <w:lvlText w:val="%3."/>
      <w:lvlJc w:val="right"/>
      <w:pPr>
        <w:ind w:left="2160" w:hanging="180"/>
      </w:pPr>
    </w:lvl>
    <w:lvl w:ilvl="3" w:tplc="0018DF42">
      <w:start w:val="1"/>
      <w:numFmt w:val="decimal"/>
      <w:lvlText w:val="%4."/>
      <w:lvlJc w:val="left"/>
      <w:pPr>
        <w:ind w:left="2880" w:hanging="360"/>
      </w:pPr>
    </w:lvl>
    <w:lvl w:ilvl="4" w:tplc="8656274E">
      <w:start w:val="1"/>
      <w:numFmt w:val="lowerLetter"/>
      <w:lvlText w:val="%5."/>
      <w:lvlJc w:val="left"/>
      <w:pPr>
        <w:ind w:left="3600" w:hanging="360"/>
      </w:pPr>
    </w:lvl>
    <w:lvl w:ilvl="5" w:tplc="284EB728">
      <w:start w:val="1"/>
      <w:numFmt w:val="lowerRoman"/>
      <w:lvlText w:val="%6."/>
      <w:lvlJc w:val="right"/>
      <w:pPr>
        <w:ind w:left="4320" w:hanging="180"/>
      </w:pPr>
    </w:lvl>
    <w:lvl w:ilvl="6" w:tplc="F1E218BC">
      <w:start w:val="1"/>
      <w:numFmt w:val="decimal"/>
      <w:lvlText w:val="%7."/>
      <w:lvlJc w:val="left"/>
      <w:pPr>
        <w:ind w:left="5040" w:hanging="360"/>
      </w:pPr>
    </w:lvl>
    <w:lvl w:ilvl="7" w:tplc="22BCDEB4">
      <w:start w:val="1"/>
      <w:numFmt w:val="lowerLetter"/>
      <w:lvlText w:val="%8."/>
      <w:lvlJc w:val="left"/>
      <w:pPr>
        <w:ind w:left="5760" w:hanging="360"/>
      </w:pPr>
    </w:lvl>
    <w:lvl w:ilvl="8" w:tplc="450A1DA8">
      <w:start w:val="1"/>
      <w:numFmt w:val="lowerRoman"/>
      <w:lvlText w:val="%9."/>
      <w:lvlJc w:val="right"/>
      <w:pPr>
        <w:ind w:left="6480" w:hanging="180"/>
      </w:pPr>
    </w:lvl>
  </w:abstractNum>
  <w:abstractNum w:abstractNumId="2" w15:restartNumberingAfterBreak="0">
    <w:nsid w:val="10831AB0"/>
    <w:multiLevelType w:val="hybridMultilevel"/>
    <w:tmpl w:val="30126B96"/>
    <w:lvl w:ilvl="0" w:tplc="ECDEBCAE">
      <w:numFmt w:val="bullet"/>
      <w:lvlText w:val="•"/>
      <w:lvlJc w:val="left"/>
      <w:pPr>
        <w:ind w:left="820" w:hanging="360"/>
      </w:pPr>
      <w:rPr>
        <w:rFonts w:hint="default"/>
        <w:lang w:val="en-US" w:eastAsia="en-US" w:bidi="ar-SA"/>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4910490"/>
    <w:multiLevelType w:val="hybridMultilevel"/>
    <w:tmpl w:val="59DE0964"/>
    <w:lvl w:ilvl="0" w:tplc="4BE04CE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67C79"/>
    <w:multiLevelType w:val="hybridMultilevel"/>
    <w:tmpl w:val="0756E42A"/>
    <w:lvl w:ilvl="0" w:tplc="ECDEBCAE">
      <w:numFmt w:val="bullet"/>
      <w:lvlText w:val="•"/>
      <w:lvlJc w:val="left"/>
      <w:pPr>
        <w:ind w:left="1541" w:hanging="360"/>
      </w:pPr>
      <w:rPr>
        <w:rFonts w:hint="default"/>
        <w:lang w:val="en-US" w:eastAsia="en-US" w:bidi="ar-SA"/>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5" w15:restartNumberingAfterBreak="0">
    <w:nsid w:val="372002FF"/>
    <w:multiLevelType w:val="hybridMultilevel"/>
    <w:tmpl w:val="ECBA2692"/>
    <w:lvl w:ilvl="0" w:tplc="75083AA2">
      <w:start w:val="1"/>
      <w:numFmt w:val="low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A2C4F80"/>
    <w:multiLevelType w:val="hybridMultilevel"/>
    <w:tmpl w:val="56186430"/>
    <w:lvl w:ilvl="0" w:tplc="ECDEBCAE">
      <w:numFmt w:val="bullet"/>
      <w:lvlText w:val="•"/>
      <w:lvlJc w:val="left"/>
      <w:pPr>
        <w:ind w:left="1541" w:hanging="360"/>
      </w:pPr>
      <w:rPr>
        <w:rFonts w:hint="default"/>
        <w:lang w:val="en-US" w:eastAsia="en-US" w:bidi="ar-SA"/>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7" w15:restartNumberingAfterBreak="0">
    <w:nsid w:val="5041B272"/>
    <w:multiLevelType w:val="hybridMultilevel"/>
    <w:tmpl w:val="00CE3F04"/>
    <w:lvl w:ilvl="0" w:tplc="D84C88D8">
      <w:start w:val="1"/>
      <w:numFmt w:val="bullet"/>
      <w:lvlText w:val="·"/>
      <w:lvlJc w:val="left"/>
      <w:pPr>
        <w:ind w:left="720" w:hanging="360"/>
      </w:pPr>
      <w:rPr>
        <w:rFonts w:ascii="Symbol" w:hAnsi="Symbol" w:hint="default"/>
      </w:rPr>
    </w:lvl>
    <w:lvl w:ilvl="1" w:tplc="62A61910">
      <w:start w:val="1"/>
      <w:numFmt w:val="bullet"/>
      <w:lvlText w:val="o"/>
      <w:lvlJc w:val="left"/>
      <w:pPr>
        <w:ind w:left="1440" w:hanging="360"/>
      </w:pPr>
      <w:rPr>
        <w:rFonts w:ascii="Courier New" w:hAnsi="Courier New" w:hint="default"/>
      </w:rPr>
    </w:lvl>
    <w:lvl w:ilvl="2" w:tplc="E31059FC">
      <w:start w:val="1"/>
      <w:numFmt w:val="bullet"/>
      <w:lvlText w:val=""/>
      <w:lvlJc w:val="left"/>
      <w:pPr>
        <w:ind w:left="2160" w:hanging="360"/>
      </w:pPr>
      <w:rPr>
        <w:rFonts w:ascii="Wingdings" w:hAnsi="Wingdings" w:hint="default"/>
      </w:rPr>
    </w:lvl>
    <w:lvl w:ilvl="3" w:tplc="8FDC8BD0">
      <w:start w:val="1"/>
      <w:numFmt w:val="bullet"/>
      <w:lvlText w:val=""/>
      <w:lvlJc w:val="left"/>
      <w:pPr>
        <w:ind w:left="2880" w:hanging="360"/>
      </w:pPr>
      <w:rPr>
        <w:rFonts w:ascii="Symbol" w:hAnsi="Symbol" w:hint="default"/>
      </w:rPr>
    </w:lvl>
    <w:lvl w:ilvl="4" w:tplc="202808C4">
      <w:start w:val="1"/>
      <w:numFmt w:val="bullet"/>
      <w:lvlText w:val="o"/>
      <w:lvlJc w:val="left"/>
      <w:pPr>
        <w:ind w:left="3600" w:hanging="360"/>
      </w:pPr>
      <w:rPr>
        <w:rFonts w:ascii="Courier New" w:hAnsi="Courier New" w:hint="default"/>
      </w:rPr>
    </w:lvl>
    <w:lvl w:ilvl="5" w:tplc="A5AAEE94">
      <w:start w:val="1"/>
      <w:numFmt w:val="bullet"/>
      <w:lvlText w:val=""/>
      <w:lvlJc w:val="left"/>
      <w:pPr>
        <w:ind w:left="4320" w:hanging="360"/>
      </w:pPr>
      <w:rPr>
        <w:rFonts w:ascii="Wingdings" w:hAnsi="Wingdings" w:hint="default"/>
      </w:rPr>
    </w:lvl>
    <w:lvl w:ilvl="6" w:tplc="432C584C">
      <w:start w:val="1"/>
      <w:numFmt w:val="bullet"/>
      <w:lvlText w:val=""/>
      <w:lvlJc w:val="left"/>
      <w:pPr>
        <w:ind w:left="5040" w:hanging="360"/>
      </w:pPr>
      <w:rPr>
        <w:rFonts w:ascii="Symbol" w:hAnsi="Symbol" w:hint="default"/>
      </w:rPr>
    </w:lvl>
    <w:lvl w:ilvl="7" w:tplc="B99E6A42">
      <w:start w:val="1"/>
      <w:numFmt w:val="bullet"/>
      <w:lvlText w:val="o"/>
      <w:lvlJc w:val="left"/>
      <w:pPr>
        <w:ind w:left="5760" w:hanging="360"/>
      </w:pPr>
      <w:rPr>
        <w:rFonts w:ascii="Courier New" w:hAnsi="Courier New" w:hint="default"/>
      </w:rPr>
    </w:lvl>
    <w:lvl w:ilvl="8" w:tplc="FD14AF56">
      <w:start w:val="1"/>
      <w:numFmt w:val="bullet"/>
      <w:lvlText w:val=""/>
      <w:lvlJc w:val="left"/>
      <w:pPr>
        <w:ind w:left="6480" w:hanging="360"/>
      </w:pPr>
      <w:rPr>
        <w:rFonts w:ascii="Wingdings" w:hAnsi="Wingdings" w:hint="default"/>
      </w:rPr>
    </w:lvl>
  </w:abstractNum>
  <w:abstractNum w:abstractNumId="8" w15:restartNumberingAfterBreak="0">
    <w:nsid w:val="77764F0C"/>
    <w:multiLevelType w:val="hybridMultilevel"/>
    <w:tmpl w:val="A688394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635725441">
    <w:abstractNumId w:val="1"/>
  </w:num>
  <w:num w:numId="2" w16cid:durableId="1951356084">
    <w:abstractNumId w:val="7"/>
  </w:num>
  <w:num w:numId="3" w16cid:durableId="1035500437">
    <w:abstractNumId w:val="0"/>
  </w:num>
  <w:num w:numId="4" w16cid:durableId="1145704285">
    <w:abstractNumId w:val="2"/>
  </w:num>
  <w:num w:numId="5" w16cid:durableId="1116144321">
    <w:abstractNumId w:val="6"/>
  </w:num>
  <w:num w:numId="6" w16cid:durableId="484905902">
    <w:abstractNumId w:val="4"/>
  </w:num>
  <w:num w:numId="7" w16cid:durableId="1089035073">
    <w:abstractNumId w:val="3"/>
  </w:num>
  <w:num w:numId="8" w16cid:durableId="1489133914">
    <w:abstractNumId w:val="8"/>
  </w:num>
  <w:num w:numId="9" w16cid:durableId="2020694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0F"/>
    <w:rsid w:val="00014728"/>
    <w:rsid w:val="00037D0B"/>
    <w:rsid w:val="00042E06"/>
    <w:rsid w:val="00046A9E"/>
    <w:rsid w:val="00054B60"/>
    <w:rsid w:val="000706E9"/>
    <w:rsid w:val="000716A9"/>
    <w:rsid w:val="000727E7"/>
    <w:rsid w:val="00083AD0"/>
    <w:rsid w:val="00090DFD"/>
    <w:rsid w:val="0009654D"/>
    <w:rsid w:val="000A3A47"/>
    <w:rsid w:val="000A6082"/>
    <w:rsid w:val="000C31CE"/>
    <w:rsid w:val="000C3871"/>
    <w:rsid w:val="000C7944"/>
    <w:rsid w:val="000D0764"/>
    <w:rsid w:val="000E01DC"/>
    <w:rsid w:val="001039B8"/>
    <w:rsid w:val="00104BB9"/>
    <w:rsid w:val="00106181"/>
    <w:rsid w:val="00120DB1"/>
    <w:rsid w:val="001267AE"/>
    <w:rsid w:val="00135001"/>
    <w:rsid w:val="0014178A"/>
    <w:rsid w:val="001418D6"/>
    <w:rsid w:val="00147366"/>
    <w:rsid w:val="00150A56"/>
    <w:rsid w:val="00151C62"/>
    <w:rsid w:val="0015400F"/>
    <w:rsid w:val="00171A58"/>
    <w:rsid w:val="0018169D"/>
    <w:rsid w:val="00192EA3"/>
    <w:rsid w:val="001956CE"/>
    <w:rsid w:val="00195A9F"/>
    <w:rsid w:val="001B2970"/>
    <w:rsid w:val="001D15B2"/>
    <w:rsid w:val="001F184D"/>
    <w:rsid w:val="001F7475"/>
    <w:rsid w:val="0020296D"/>
    <w:rsid w:val="00206AF1"/>
    <w:rsid w:val="00214E46"/>
    <w:rsid w:val="00217865"/>
    <w:rsid w:val="002242FC"/>
    <w:rsid w:val="00234013"/>
    <w:rsid w:val="002577C2"/>
    <w:rsid w:val="00263233"/>
    <w:rsid w:val="002639E4"/>
    <w:rsid w:val="00264B26"/>
    <w:rsid w:val="0028656A"/>
    <w:rsid w:val="002A1E6E"/>
    <w:rsid w:val="002A4632"/>
    <w:rsid w:val="002B2569"/>
    <w:rsid w:val="002B3FDA"/>
    <w:rsid w:val="002E2C8E"/>
    <w:rsid w:val="002F38E6"/>
    <w:rsid w:val="0030733A"/>
    <w:rsid w:val="00332813"/>
    <w:rsid w:val="00365A8A"/>
    <w:rsid w:val="00383B5C"/>
    <w:rsid w:val="0038604D"/>
    <w:rsid w:val="00392B3C"/>
    <w:rsid w:val="00394D2B"/>
    <w:rsid w:val="003A202B"/>
    <w:rsid w:val="003B5D67"/>
    <w:rsid w:val="003B66CA"/>
    <w:rsid w:val="003D25B5"/>
    <w:rsid w:val="003E022A"/>
    <w:rsid w:val="003E4C93"/>
    <w:rsid w:val="003E50AA"/>
    <w:rsid w:val="003F38A7"/>
    <w:rsid w:val="00436E41"/>
    <w:rsid w:val="00442AF9"/>
    <w:rsid w:val="00457107"/>
    <w:rsid w:val="00466944"/>
    <w:rsid w:val="004838A8"/>
    <w:rsid w:val="00493432"/>
    <w:rsid w:val="00497BB2"/>
    <w:rsid w:val="004C1EDA"/>
    <w:rsid w:val="004E1DD5"/>
    <w:rsid w:val="004E335D"/>
    <w:rsid w:val="004E4589"/>
    <w:rsid w:val="004E77B7"/>
    <w:rsid w:val="004F3CE4"/>
    <w:rsid w:val="00525C2A"/>
    <w:rsid w:val="0054022B"/>
    <w:rsid w:val="005427B7"/>
    <w:rsid w:val="00545B0B"/>
    <w:rsid w:val="00555002"/>
    <w:rsid w:val="00563CB8"/>
    <w:rsid w:val="00564376"/>
    <w:rsid w:val="00565970"/>
    <w:rsid w:val="00591E43"/>
    <w:rsid w:val="005A2214"/>
    <w:rsid w:val="005A4F5C"/>
    <w:rsid w:val="005B1E4D"/>
    <w:rsid w:val="005B244B"/>
    <w:rsid w:val="005D0699"/>
    <w:rsid w:val="005E5767"/>
    <w:rsid w:val="005E75C4"/>
    <w:rsid w:val="005E76B8"/>
    <w:rsid w:val="005E7B26"/>
    <w:rsid w:val="005F4363"/>
    <w:rsid w:val="0060413B"/>
    <w:rsid w:val="0061354F"/>
    <w:rsid w:val="00641273"/>
    <w:rsid w:val="006439D4"/>
    <w:rsid w:val="0065617F"/>
    <w:rsid w:val="00675B1A"/>
    <w:rsid w:val="00680406"/>
    <w:rsid w:val="00682D9A"/>
    <w:rsid w:val="00695666"/>
    <w:rsid w:val="006A00FD"/>
    <w:rsid w:val="006A1F52"/>
    <w:rsid w:val="006A4838"/>
    <w:rsid w:val="006A6295"/>
    <w:rsid w:val="006B0C84"/>
    <w:rsid w:val="006B6035"/>
    <w:rsid w:val="006C2BEA"/>
    <w:rsid w:val="006D0B75"/>
    <w:rsid w:val="006D2B11"/>
    <w:rsid w:val="006F359C"/>
    <w:rsid w:val="0070623A"/>
    <w:rsid w:val="00710158"/>
    <w:rsid w:val="00710C67"/>
    <w:rsid w:val="0071400E"/>
    <w:rsid w:val="00716E76"/>
    <w:rsid w:val="007266F7"/>
    <w:rsid w:val="00732005"/>
    <w:rsid w:val="00732F69"/>
    <w:rsid w:val="0074593E"/>
    <w:rsid w:val="00760C64"/>
    <w:rsid w:val="007619C7"/>
    <w:rsid w:val="007A0E22"/>
    <w:rsid w:val="007B7551"/>
    <w:rsid w:val="007B75C1"/>
    <w:rsid w:val="007C06DB"/>
    <w:rsid w:val="007C4F11"/>
    <w:rsid w:val="007D231C"/>
    <w:rsid w:val="007D3FB8"/>
    <w:rsid w:val="007D6B8F"/>
    <w:rsid w:val="007D7550"/>
    <w:rsid w:val="007E660A"/>
    <w:rsid w:val="007F62B1"/>
    <w:rsid w:val="008135ED"/>
    <w:rsid w:val="0082145A"/>
    <w:rsid w:val="008409B4"/>
    <w:rsid w:val="00853C75"/>
    <w:rsid w:val="008762A5"/>
    <w:rsid w:val="00882333"/>
    <w:rsid w:val="008A1000"/>
    <w:rsid w:val="008B07BB"/>
    <w:rsid w:val="008B23DC"/>
    <w:rsid w:val="008D1ACF"/>
    <w:rsid w:val="008F08F2"/>
    <w:rsid w:val="008F1712"/>
    <w:rsid w:val="008F59B8"/>
    <w:rsid w:val="00937349"/>
    <w:rsid w:val="00957440"/>
    <w:rsid w:val="009A15A2"/>
    <w:rsid w:val="009A636E"/>
    <w:rsid w:val="009B2A1F"/>
    <w:rsid w:val="009C1800"/>
    <w:rsid w:val="009E4C90"/>
    <w:rsid w:val="009F031E"/>
    <w:rsid w:val="009F0FAD"/>
    <w:rsid w:val="009F1CB8"/>
    <w:rsid w:val="009F2F64"/>
    <w:rsid w:val="00A001A3"/>
    <w:rsid w:val="00A01B54"/>
    <w:rsid w:val="00A1143F"/>
    <w:rsid w:val="00A23531"/>
    <w:rsid w:val="00A50DC6"/>
    <w:rsid w:val="00A55289"/>
    <w:rsid w:val="00A5542A"/>
    <w:rsid w:val="00A61926"/>
    <w:rsid w:val="00A8220C"/>
    <w:rsid w:val="00A835D3"/>
    <w:rsid w:val="00A9103E"/>
    <w:rsid w:val="00A91CBB"/>
    <w:rsid w:val="00A95209"/>
    <w:rsid w:val="00A95F3A"/>
    <w:rsid w:val="00AA2C60"/>
    <w:rsid w:val="00AA4F3A"/>
    <w:rsid w:val="00AA52DB"/>
    <w:rsid w:val="00AC335F"/>
    <w:rsid w:val="00AC57AC"/>
    <w:rsid w:val="00AE40D2"/>
    <w:rsid w:val="00B108DD"/>
    <w:rsid w:val="00B20627"/>
    <w:rsid w:val="00B2313D"/>
    <w:rsid w:val="00B40D91"/>
    <w:rsid w:val="00B47E19"/>
    <w:rsid w:val="00B522F1"/>
    <w:rsid w:val="00B7003A"/>
    <w:rsid w:val="00B816B0"/>
    <w:rsid w:val="00B81BEE"/>
    <w:rsid w:val="00B86D0D"/>
    <w:rsid w:val="00B9138E"/>
    <w:rsid w:val="00BB056C"/>
    <w:rsid w:val="00BC0EC3"/>
    <w:rsid w:val="00BF17C7"/>
    <w:rsid w:val="00BF394B"/>
    <w:rsid w:val="00BF79DC"/>
    <w:rsid w:val="00C1343B"/>
    <w:rsid w:val="00C146B4"/>
    <w:rsid w:val="00C22F14"/>
    <w:rsid w:val="00C32C31"/>
    <w:rsid w:val="00C40BFA"/>
    <w:rsid w:val="00C410BA"/>
    <w:rsid w:val="00C4560D"/>
    <w:rsid w:val="00C67D5F"/>
    <w:rsid w:val="00C81136"/>
    <w:rsid w:val="00C83251"/>
    <w:rsid w:val="00C8792F"/>
    <w:rsid w:val="00CA1C66"/>
    <w:rsid w:val="00CB0F3B"/>
    <w:rsid w:val="00CC5B2D"/>
    <w:rsid w:val="00CC5C3A"/>
    <w:rsid w:val="00CC759A"/>
    <w:rsid w:val="00CE1204"/>
    <w:rsid w:val="00CE3016"/>
    <w:rsid w:val="00D019AB"/>
    <w:rsid w:val="00D05A5C"/>
    <w:rsid w:val="00D15546"/>
    <w:rsid w:val="00D271D9"/>
    <w:rsid w:val="00D30F06"/>
    <w:rsid w:val="00D34D05"/>
    <w:rsid w:val="00D42B23"/>
    <w:rsid w:val="00D53E5D"/>
    <w:rsid w:val="00D5423B"/>
    <w:rsid w:val="00D614CD"/>
    <w:rsid w:val="00D629E7"/>
    <w:rsid w:val="00D63319"/>
    <w:rsid w:val="00D736D5"/>
    <w:rsid w:val="00D74E89"/>
    <w:rsid w:val="00D7685D"/>
    <w:rsid w:val="00D80E38"/>
    <w:rsid w:val="00DA28A9"/>
    <w:rsid w:val="00DA640F"/>
    <w:rsid w:val="00DB0902"/>
    <w:rsid w:val="00DC1666"/>
    <w:rsid w:val="00DC5AF1"/>
    <w:rsid w:val="00DD0F0A"/>
    <w:rsid w:val="00DD4377"/>
    <w:rsid w:val="00DE5A9B"/>
    <w:rsid w:val="00DF1583"/>
    <w:rsid w:val="00DF443A"/>
    <w:rsid w:val="00E127C3"/>
    <w:rsid w:val="00E147FA"/>
    <w:rsid w:val="00E20F61"/>
    <w:rsid w:val="00E2276E"/>
    <w:rsid w:val="00E32B0D"/>
    <w:rsid w:val="00E3397B"/>
    <w:rsid w:val="00E354AE"/>
    <w:rsid w:val="00E74A25"/>
    <w:rsid w:val="00E74B3D"/>
    <w:rsid w:val="00E779DF"/>
    <w:rsid w:val="00E81B3C"/>
    <w:rsid w:val="00E847BF"/>
    <w:rsid w:val="00E93F1D"/>
    <w:rsid w:val="00EA38B9"/>
    <w:rsid w:val="00EA5B59"/>
    <w:rsid w:val="00EC2B7F"/>
    <w:rsid w:val="00EC6415"/>
    <w:rsid w:val="00EE6C2B"/>
    <w:rsid w:val="00EF33B5"/>
    <w:rsid w:val="00EF45EF"/>
    <w:rsid w:val="00F17D0B"/>
    <w:rsid w:val="00F25859"/>
    <w:rsid w:val="00F44D0A"/>
    <w:rsid w:val="00F5374D"/>
    <w:rsid w:val="00F5571B"/>
    <w:rsid w:val="00F56525"/>
    <w:rsid w:val="00F657BE"/>
    <w:rsid w:val="00F82548"/>
    <w:rsid w:val="00F86156"/>
    <w:rsid w:val="00F95A28"/>
    <w:rsid w:val="00FB04C9"/>
    <w:rsid w:val="00FC1F72"/>
    <w:rsid w:val="00FD1765"/>
    <w:rsid w:val="00FD18C1"/>
    <w:rsid w:val="00FD2D30"/>
    <w:rsid w:val="010F24EF"/>
    <w:rsid w:val="019A52A5"/>
    <w:rsid w:val="026FAA83"/>
    <w:rsid w:val="031556B0"/>
    <w:rsid w:val="05C40930"/>
    <w:rsid w:val="06A57BCC"/>
    <w:rsid w:val="0710F8B7"/>
    <w:rsid w:val="0817A0ED"/>
    <w:rsid w:val="0836802E"/>
    <w:rsid w:val="09735D5D"/>
    <w:rsid w:val="0B206895"/>
    <w:rsid w:val="0C329319"/>
    <w:rsid w:val="0CBC38F6"/>
    <w:rsid w:val="0D9474DE"/>
    <w:rsid w:val="0E677F6D"/>
    <w:rsid w:val="0F959377"/>
    <w:rsid w:val="10C0C54C"/>
    <w:rsid w:val="110BCFF0"/>
    <w:rsid w:val="111C7C95"/>
    <w:rsid w:val="111DB50A"/>
    <w:rsid w:val="114BCF0C"/>
    <w:rsid w:val="11BE8333"/>
    <w:rsid w:val="120E2934"/>
    <w:rsid w:val="1321A135"/>
    <w:rsid w:val="1358DD13"/>
    <w:rsid w:val="137932D5"/>
    <w:rsid w:val="13A97423"/>
    <w:rsid w:val="13D3EAA7"/>
    <w:rsid w:val="13DACBE8"/>
    <w:rsid w:val="13F8660E"/>
    <w:rsid w:val="14061510"/>
    <w:rsid w:val="141F3D6D"/>
    <w:rsid w:val="14F623F5"/>
    <w:rsid w:val="15150336"/>
    <w:rsid w:val="157CAB54"/>
    <w:rsid w:val="15E08E04"/>
    <w:rsid w:val="165FA9C0"/>
    <w:rsid w:val="178C5FB4"/>
    <w:rsid w:val="17A4968A"/>
    <w:rsid w:val="1835B23D"/>
    <w:rsid w:val="1915DF5D"/>
    <w:rsid w:val="1A641BBD"/>
    <w:rsid w:val="1E240FA7"/>
    <w:rsid w:val="1EBBE57C"/>
    <w:rsid w:val="2092DE55"/>
    <w:rsid w:val="20E49818"/>
    <w:rsid w:val="20EC72CF"/>
    <w:rsid w:val="23372ED8"/>
    <w:rsid w:val="236E6C34"/>
    <w:rsid w:val="238F569F"/>
    <w:rsid w:val="240DD588"/>
    <w:rsid w:val="243C3660"/>
    <w:rsid w:val="249CD396"/>
    <w:rsid w:val="24FE15A9"/>
    <w:rsid w:val="2519D55A"/>
    <w:rsid w:val="25DA1F25"/>
    <w:rsid w:val="261DF086"/>
    <w:rsid w:val="26719697"/>
    <w:rsid w:val="26C6F761"/>
    <w:rsid w:val="2790DD7E"/>
    <w:rsid w:val="27BABA54"/>
    <w:rsid w:val="28671DA5"/>
    <w:rsid w:val="287E305E"/>
    <w:rsid w:val="29568AB5"/>
    <w:rsid w:val="2B64AC0D"/>
    <w:rsid w:val="2B9A6884"/>
    <w:rsid w:val="2FACA3DC"/>
    <w:rsid w:val="3030A7BB"/>
    <w:rsid w:val="306FD534"/>
    <w:rsid w:val="30782EAA"/>
    <w:rsid w:val="335821C6"/>
    <w:rsid w:val="33B92850"/>
    <w:rsid w:val="33C7C8D9"/>
    <w:rsid w:val="34880285"/>
    <w:rsid w:val="34FBBC63"/>
    <w:rsid w:val="3906F516"/>
    <w:rsid w:val="3B24C29C"/>
    <w:rsid w:val="3B765A9C"/>
    <w:rsid w:val="3BB9B261"/>
    <w:rsid w:val="3BC2CED7"/>
    <w:rsid w:val="3C743529"/>
    <w:rsid w:val="3C93146A"/>
    <w:rsid w:val="3CBA884C"/>
    <w:rsid w:val="3D5582C2"/>
    <w:rsid w:val="3DE9C693"/>
    <w:rsid w:val="3EA1E7BD"/>
    <w:rsid w:val="3EADFB5E"/>
    <w:rsid w:val="3EFA6F99"/>
    <w:rsid w:val="4147A64C"/>
    <w:rsid w:val="4239329D"/>
    <w:rsid w:val="42A6E9A9"/>
    <w:rsid w:val="44505CF7"/>
    <w:rsid w:val="4469D2BF"/>
    <w:rsid w:val="45E00EFF"/>
    <w:rsid w:val="463C5E2D"/>
    <w:rsid w:val="46A5CE3A"/>
    <w:rsid w:val="46ADB08E"/>
    <w:rsid w:val="46F6F3F6"/>
    <w:rsid w:val="484CA3FF"/>
    <w:rsid w:val="49156462"/>
    <w:rsid w:val="4924A9F9"/>
    <w:rsid w:val="49975712"/>
    <w:rsid w:val="49D1FCDF"/>
    <w:rsid w:val="4B0D67D3"/>
    <w:rsid w:val="4D74248C"/>
    <w:rsid w:val="4DCBC746"/>
    <w:rsid w:val="4F0F6473"/>
    <w:rsid w:val="505C07DE"/>
    <w:rsid w:val="509C944B"/>
    <w:rsid w:val="526F72DD"/>
    <w:rsid w:val="545EED12"/>
    <w:rsid w:val="55048EF1"/>
    <w:rsid w:val="5520CC5B"/>
    <w:rsid w:val="552FF17D"/>
    <w:rsid w:val="557EA5F7"/>
    <w:rsid w:val="57118CB3"/>
    <w:rsid w:val="57BAC48E"/>
    <w:rsid w:val="5867923F"/>
    <w:rsid w:val="5945B8AA"/>
    <w:rsid w:val="5A0362A0"/>
    <w:rsid w:val="5B805A03"/>
    <w:rsid w:val="5CB136C0"/>
    <w:rsid w:val="5D80CE37"/>
    <w:rsid w:val="5DAB61EA"/>
    <w:rsid w:val="5DC96458"/>
    <w:rsid w:val="5E26D8CF"/>
    <w:rsid w:val="5F1B5EF8"/>
    <w:rsid w:val="5F2DD96F"/>
    <w:rsid w:val="5F35C6F5"/>
    <w:rsid w:val="5FBF52DE"/>
    <w:rsid w:val="5FDD6565"/>
    <w:rsid w:val="60D2DBF5"/>
    <w:rsid w:val="60D7908F"/>
    <w:rsid w:val="6183F9C7"/>
    <w:rsid w:val="61E6F067"/>
    <w:rsid w:val="6247B4C1"/>
    <w:rsid w:val="625675FC"/>
    <w:rsid w:val="627362D2"/>
    <w:rsid w:val="63F00FBB"/>
    <w:rsid w:val="63FF0A9A"/>
    <w:rsid w:val="6479B83C"/>
    <w:rsid w:val="64961A53"/>
    <w:rsid w:val="64BB9A89"/>
    <w:rsid w:val="64DE1BCA"/>
    <w:rsid w:val="64F50D85"/>
    <w:rsid w:val="6581F55C"/>
    <w:rsid w:val="6620AFDD"/>
    <w:rsid w:val="6729E71F"/>
    <w:rsid w:val="672FEDD9"/>
    <w:rsid w:val="684D86CB"/>
    <w:rsid w:val="68DCA93B"/>
    <w:rsid w:val="691DC73A"/>
    <w:rsid w:val="6AFF7DB5"/>
    <w:rsid w:val="6B266187"/>
    <w:rsid w:val="6BE42FE5"/>
    <w:rsid w:val="6C2F1E9D"/>
    <w:rsid w:val="6C5E84C8"/>
    <w:rsid w:val="6C8803DB"/>
    <w:rsid w:val="6DABB8EB"/>
    <w:rsid w:val="6EA2E3E4"/>
    <w:rsid w:val="7045B11E"/>
    <w:rsid w:val="71857124"/>
    <w:rsid w:val="71C6553F"/>
    <w:rsid w:val="726A6324"/>
    <w:rsid w:val="72E60A88"/>
    <w:rsid w:val="734EF56C"/>
    <w:rsid w:val="740E210B"/>
    <w:rsid w:val="749315C0"/>
    <w:rsid w:val="74D8AFBA"/>
    <w:rsid w:val="761DAB4A"/>
    <w:rsid w:val="7636D3A7"/>
    <w:rsid w:val="76C7AB15"/>
    <w:rsid w:val="779AAE83"/>
    <w:rsid w:val="77D2A408"/>
    <w:rsid w:val="78639D5B"/>
    <w:rsid w:val="796686E3"/>
    <w:rsid w:val="796E7469"/>
    <w:rsid w:val="7A62375C"/>
    <w:rsid w:val="7AF11C6D"/>
    <w:rsid w:val="7B465561"/>
    <w:rsid w:val="7C11456A"/>
    <w:rsid w:val="7C7DCEAC"/>
    <w:rsid w:val="7CA6152B"/>
    <w:rsid w:val="7D1E30BA"/>
    <w:rsid w:val="7D859D57"/>
    <w:rsid w:val="7FDDB5ED"/>
    <w:rsid w:val="7FDE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0AB78"/>
  <w15:docId w15:val="{66C0849C-1FAE-40DC-8FBB-F00B3E58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54" w:hanging="272"/>
      <w:outlineLvl w:val="0"/>
    </w:pPr>
    <w:rPr>
      <w:b/>
      <w:bCs/>
      <w:sz w:val="24"/>
      <w:szCs w:val="24"/>
    </w:rPr>
  </w:style>
  <w:style w:type="paragraph" w:styleId="Heading2">
    <w:name w:val="heading 2"/>
    <w:basedOn w:val="Normal"/>
    <w:uiPriority w:val="9"/>
    <w:unhideWhenUsed/>
    <w:qFormat/>
    <w:pPr>
      <w:spacing w:before="121"/>
      <w:ind w:left="100"/>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jc w:val="both"/>
    </w:pPr>
  </w:style>
  <w:style w:type="paragraph" w:styleId="Title">
    <w:name w:val="Title"/>
    <w:basedOn w:val="Normal"/>
    <w:uiPriority w:val="10"/>
    <w:qFormat/>
    <w:pPr>
      <w:ind w:left="1753" w:right="1770"/>
      <w:jc w:val="center"/>
    </w:pPr>
    <w:rPr>
      <w:b/>
      <w:bCs/>
      <w:sz w:val="28"/>
      <w:szCs w:val="28"/>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FB04C9"/>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15BC9F9D78B4B9042A65EF9FA1553" ma:contentTypeVersion="16" ma:contentTypeDescription="Create a new document." ma:contentTypeScope="" ma:versionID="d30c0c15517bb813f075ec6b9d8f8f5d">
  <xsd:schema xmlns:xsd="http://www.w3.org/2001/XMLSchema" xmlns:xs="http://www.w3.org/2001/XMLSchema" xmlns:p="http://schemas.microsoft.com/office/2006/metadata/properties" xmlns:ns2="16460e64-5820-4854-9419-fb55d19f3e80" xmlns:ns3="3c80e8a4-6a09-417d-af92-c714e11d202f" xmlns:ns4="3be80cc6-fee6-4d7f-9ee2-3859813847e8" targetNamespace="http://schemas.microsoft.com/office/2006/metadata/properties" ma:root="true" ma:fieldsID="117619235ef7c0f4c5f90a4a13cfa7c4" ns2:_="" ns3:_="" ns4:_="">
    <xsd:import namespace="16460e64-5820-4854-9419-fb55d19f3e80"/>
    <xsd:import namespace="3c80e8a4-6a09-417d-af92-c714e11d202f"/>
    <xsd:import namespace="3be80cc6-fee6-4d7f-9ee2-3859813847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60e64-5820-4854-9419-fb55d19f3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c6d8ff-8d6f-4438-9589-c3c4332962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0e8a4-6a09-417d-af92-c714e11d20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f8a89a1-67dc-4d02-bff4-b98391766f22}" ma:internalName="TaxCatchAll" ma:showField="CatchAllData" ma:web="3c80e8a4-6a09-417d-af92-c714e11d2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e80cc6-fee6-4d7f-9ee2-3859813847e8" xsi:nil="true"/>
    <lcf76f155ced4ddcb4097134ff3c332f xmlns="16460e64-5820-4854-9419-fb55d19f3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7A8945-2B88-4404-9987-6C1DCD3E4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60e64-5820-4854-9419-fb55d19f3e80"/>
    <ds:schemaRef ds:uri="3c80e8a4-6a09-417d-af92-c714e11d202f"/>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31480-16AC-4A51-9B2A-1D9089D867C6}">
  <ds:schemaRefs>
    <ds:schemaRef ds:uri="http://schemas.microsoft.com/sharepoint/v3/contenttype/forms"/>
  </ds:schemaRefs>
</ds:datastoreItem>
</file>

<file path=customXml/itemProps3.xml><?xml version="1.0" encoding="utf-8"?>
<ds:datastoreItem xmlns:ds="http://schemas.openxmlformats.org/officeDocument/2006/customXml" ds:itemID="{7C4900CD-C75B-41ED-AFAA-F877DDD7BEFA}">
  <ds:schemaRefs>
    <ds:schemaRef ds:uri="http://schemas.microsoft.com/office/2006/metadata/properties"/>
    <ds:schemaRef ds:uri="http://schemas.microsoft.com/office/infopath/2007/PartnerControls"/>
    <ds:schemaRef ds:uri="3be80cc6-fee6-4d7f-9ee2-3859813847e8"/>
    <ds:schemaRef ds:uri="16460e64-5820-4854-9419-fb55d19f3e8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 Chadha</dc:creator>
  <cp:lastModifiedBy>Alfred Kusiima</cp:lastModifiedBy>
  <cp:revision>2</cp:revision>
  <dcterms:created xsi:type="dcterms:W3CDTF">2022-09-26T05:09:00Z</dcterms:created>
  <dcterms:modified xsi:type="dcterms:W3CDTF">2022-09-26T05:09:00Z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Word for Office 365</vt:lpwstr>
  </property>
  <property fmtid="{D5CDD505-2E9C-101B-9397-08002B2CF9AE}" pid="4" name="LastSaved">
    <vt:filetime>2022-09-15T00:00:00Z</vt:filetime>
  </property>
  <property fmtid="{D5CDD505-2E9C-101B-9397-08002B2CF9AE}" pid="5" name="ContentTypeId">
    <vt:lpwstr>0x0101004DB15BC9F9D78B4B9042A65EF9FA1553</vt:lpwstr>
  </property>
  <property fmtid="{D5CDD505-2E9C-101B-9397-08002B2CF9AE}" pid="6" name="MediaServiceImageTags">
    <vt:lpwstr/>
  </property>
</Properties>
</file>